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120"/>
        <w:jc w:val="left"/>
        <w:rPr>
          <w:rFonts w:ascii="Calibri" w:hAnsi="Calibri" w:cs="Arial"/>
          <w:szCs w:val="24"/>
        </w:rPr>
      </w:pPr>
    </w:p>
    <w:p>
      <w:pPr>
        <w:pStyle w:val="41"/>
        <w:spacing w:after="120"/>
        <w:jc w:val="left"/>
        <w:rPr>
          <w:rFonts w:ascii="Calibri" w:hAnsi="Calibri" w:cs="Arial"/>
          <w:szCs w:val="24"/>
        </w:rPr>
      </w:pPr>
    </w:p>
    <w:p>
      <w:pPr>
        <w:pStyle w:val="41"/>
        <w:spacing w:after="120"/>
        <w:jc w:val="left"/>
        <w:rPr>
          <w:rFonts w:cs="Arial"/>
          <w:sz w:val="20"/>
        </w:rPr>
      </w:pPr>
      <w:r>
        <w:rPr>
          <w:rFonts w:cs="Arial"/>
          <w:sz w:val="20"/>
        </w:rPr>
        <w:t xml:space="preserve">LICITAÇÃO EXCLUSIVA PARA MICROEMPRESAS – ME, EMPRESAS DE PEQUENO PORTE – EPP E </w:t>
      </w:r>
    </w:p>
    <w:p>
      <w:pPr>
        <w:pStyle w:val="41"/>
        <w:spacing w:after="120"/>
        <w:jc w:val="left"/>
        <w:rPr>
          <w:rFonts w:cs="Arial"/>
          <w:sz w:val="20"/>
        </w:rPr>
      </w:pPr>
      <w:r>
        <w:rPr>
          <w:rFonts w:cs="Arial"/>
          <w:sz w:val="20"/>
        </w:rPr>
        <w:t>MICROEMPREENDOR INDIVIDUAL – MEI.</w:t>
      </w:r>
    </w:p>
    <w:p>
      <w:pPr>
        <w:pStyle w:val="41"/>
        <w:spacing w:after="120"/>
        <w:jc w:val="left"/>
        <w:rPr>
          <w:rFonts w:cs="Arial"/>
          <w:sz w:val="20"/>
        </w:rPr>
      </w:pPr>
    </w:p>
    <w:p>
      <w:pPr>
        <w:tabs>
          <w:tab w:val="left" w:pos="1843"/>
        </w:tabs>
        <w:jc w:val="both"/>
        <w:rPr>
          <w:rFonts w:ascii="Arial" w:hAnsi="Arial" w:cs="Arial"/>
          <w:b/>
          <w:sz w:val="20"/>
          <w:szCs w:val="20"/>
        </w:rPr>
      </w:pPr>
      <w:r>
        <w:rPr>
          <w:rFonts w:ascii="Arial" w:hAnsi="Arial" w:cs="Arial"/>
          <w:b/>
          <w:sz w:val="20"/>
          <w:szCs w:val="20"/>
        </w:rPr>
        <w:t>PREÂMBULO</w:t>
      </w:r>
    </w:p>
    <w:p>
      <w:pPr>
        <w:tabs>
          <w:tab w:val="left" w:pos="1843"/>
        </w:tabs>
        <w:jc w:val="both"/>
        <w:rPr>
          <w:rFonts w:ascii="Arial" w:hAnsi="Arial" w:cs="Arial"/>
          <w:sz w:val="20"/>
          <w:szCs w:val="20"/>
        </w:rPr>
      </w:pPr>
      <w:r>
        <w:rPr>
          <w:rFonts w:ascii="Arial" w:hAnsi="Arial" w:cs="Arial"/>
          <w:sz w:val="20"/>
          <w:szCs w:val="20"/>
        </w:rPr>
        <w:t xml:space="preserve">O Estado de Pernambuco, por intermédio da </w:t>
      </w:r>
      <w:r>
        <w:rPr>
          <w:rFonts w:ascii="Arial" w:hAnsi="Arial" w:cs="Arial"/>
          <w:b/>
          <w:bCs/>
          <w:sz w:val="20"/>
          <w:szCs w:val="20"/>
        </w:rPr>
        <w:t>SECRETARIA DE TURISMO</w:t>
      </w:r>
      <w:r>
        <w:rPr>
          <w:rFonts w:hint="default" w:ascii="Arial" w:hAnsi="Arial" w:cs="Arial"/>
          <w:b/>
          <w:bCs/>
          <w:sz w:val="20"/>
          <w:szCs w:val="20"/>
          <w:lang w:val="pt-BR"/>
        </w:rPr>
        <w:t xml:space="preserve"> </w:t>
      </w:r>
      <w:r>
        <w:rPr>
          <w:rFonts w:ascii="Arial" w:hAnsi="Arial" w:cs="Arial"/>
          <w:b/>
          <w:bCs/>
          <w:sz w:val="20"/>
          <w:szCs w:val="20"/>
        </w:rPr>
        <w:t xml:space="preserve"> E LAZER DE PERNAMBUCO, </w:t>
      </w:r>
      <w:r>
        <w:rPr>
          <w:rFonts w:ascii="Arial" w:hAnsi="Arial" w:cs="Arial"/>
          <w:sz w:val="20"/>
          <w:szCs w:val="20"/>
        </w:rPr>
        <w:t>inscrita no CNPJ 08.113.327/0001-81,</w:t>
      </w:r>
      <w:r>
        <w:rPr>
          <w:rFonts w:ascii="Arial" w:hAnsi="Arial" w:cs="Arial"/>
          <w:b/>
          <w:bCs/>
          <w:sz w:val="20"/>
          <w:szCs w:val="20"/>
        </w:rPr>
        <w:t xml:space="preserve"> </w:t>
      </w:r>
      <w:r>
        <w:rPr>
          <w:rFonts w:ascii="Arial" w:hAnsi="Arial" w:cs="Arial"/>
          <w:sz w:val="20"/>
          <w:szCs w:val="20"/>
        </w:rPr>
        <w:t>através da Pregoeira Pública</w:t>
      </w:r>
      <w:r>
        <w:rPr>
          <w:rFonts w:ascii="Arial" w:hAnsi="Arial" w:cs="Arial"/>
          <w:b/>
          <w:bCs/>
          <w:sz w:val="20"/>
          <w:szCs w:val="20"/>
        </w:rPr>
        <w:t xml:space="preserve"> Mary Cléa Ferraz de Castro</w:t>
      </w:r>
      <w:r>
        <w:rPr>
          <w:rFonts w:ascii="Arial" w:hAnsi="Arial" w:cs="Arial"/>
          <w:sz w:val="20"/>
          <w:szCs w:val="20"/>
        </w:rPr>
        <w:t>, designada pela Portaria SAD nº</w:t>
      </w:r>
      <w:r>
        <w:rPr>
          <w:rFonts w:hint="default" w:ascii="Arial" w:hAnsi="Arial" w:cs="Arial"/>
          <w:sz w:val="20"/>
          <w:szCs w:val="20"/>
          <w:lang w:val="pt-BR"/>
        </w:rPr>
        <w:t xml:space="preserve"> 388/2021</w:t>
      </w:r>
      <w:r>
        <w:rPr>
          <w:rFonts w:ascii="Arial" w:hAnsi="Arial" w:cs="Arial"/>
          <w:sz w:val="20"/>
          <w:szCs w:val="20"/>
        </w:rPr>
        <w:t xml:space="preserve"> , publicada no Diário Oficial do Estado, edição do dia </w:t>
      </w:r>
      <w:r>
        <w:rPr>
          <w:rFonts w:hint="default" w:ascii="Arial" w:hAnsi="Arial" w:cs="Arial"/>
          <w:sz w:val="20"/>
          <w:szCs w:val="20"/>
          <w:lang w:val="pt-BR"/>
        </w:rPr>
        <w:t>11</w:t>
      </w:r>
      <w:r>
        <w:rPr>
          <w:rFonts w:ascii="Arial" w:hAnsi="Arial" w:cs="Arial"/>
          <w:sz w:val="20"/>
          <w:szCs w:val="20"/>
        </w:rPr>
        <w:t xml:space="preserve"> de </w:t>
      </w:r>
      <w:r>
        <w:rPr>
          <w:rFonts w:hint="default" w:ascii="Arial" w:hAnsi="Arial" w:cs="Arial"/>
          <w:sz w:val="20"/>
          <w:szCs w:val="20"/>
          <w:lang w:val="pt-BR"/>
        </w:rPr>
        <w:t>março</w:t>
      </w:r>
      <w:r>
        <w:rPr>
          <w:rFonts w:ascii="Arial" w:hAnsi="Arial" w:cs="Arial"/>
          <w:sz w:val="20"/>
          <w:szCs w:val="20"/>
        </w:rPr>
        <w:t xml:space="preserve"> de 20</w:t>
      </w:r>
      <w:r>
        <w:rPr>
          <w:rFonts w:hint="default" w:ascii="Arial" w:hAnsi="Arial" w:cs="Arial"/>
          <w:sz w:val="20"/>
          <w:szCs w:val="20"/>
          <w:lang w:val="pt-BR"/>
        </w:rPr>
        <w:t>21</w:t>
      </w:r>
      <w:r>
        <w:rPr>
          <w:rFonts w:ascii="Arial" w:hAnsi="Arial" w:cs="Arial"/>
          <w:sz w:val="20"/>
          <w:szCs w:val="20"/>
        </w:rPr>
        <w:t xml:space="preserve">, torna público, para conhecimento dos interessados, que em atendimento à solicitação contida na Comunicação Interna nº </w:t>
      </w:r>
      <w:r>
        <w:rPr>
          <w:rFonts w:hint="default" w:ascii="Arial" w:hAnsi="Arial" w:cs="Arial"/>
          <w:sz w:val="20"/>
          <w:szCs w:val="20"/>
          <w:lang w:val="pt-BR"/>
        </w:rPr>
        <w:t>85</w:t>
      </w:r>
      <w:r>
        <w:rPr>
          <w:rFonts w:ascii="Arial" w:hAnsi="Arial" w:cs="Arial"/>
          <w:sz w:val="20"/>
          <w:szCs w:val="20"/>
        </w:rPr>
        <w:t>/20</w:t>
      </w:r>
      <w:r>
        <w:rPr>
          <w:rFonts w:hint="default" w:ascii="Arial" w:hAnsi="Arial" w:cs="Arial"/>
          <w:sz w:val="20"/>
          <w:szCs w:val="20"/>
          <w:lang w:val="pt-BR"/>
        </w:rPr>
        <w:t>21 - SETUR da Gerência de Logística e TI - SETUR</w:t>
      </w:r>
      <w:r>
        <w:rPr>
          <w:rFonts w:ascii="Arial" w:hAnsi="Arial" w:cs="Arial"/>
          <w:sz w:val="20"/>
          <w:szCs w:val="20"/>
        </w:rPr>
        <w:t xml:space="preserve"> </w:t>
      </w:r>
      <w:r>
        <w:rPr>
          <w:rFonts w:hint="default" w:ascii="Arial" w:hAnsi="Arial" w:cs="Arial"/>
          <w:sz w:val="20"/>
          <w:szCs w:val="20"/>
          <w:lang w:val="pt-BR"/>
        </w:rPr>
        <w:t>, onde solicita Disponibilidade Orçamentária (13884691)</w:t>
      </w:r>
      <w:r>
        <w:rPr>
          <w:rFonts w:ascii="Arial" w:hAnsi="Arial" w:cs="Arial"/>
          <w:sz w:val="20"/>
          <w:szCs w:val="20"/>
        </w:rPr>
        <w:t>,</w:t>
      </w:r>
      <w:r>
        <w:rPr>
          <w:rFonts w:hint="default" w:ascii="Arial" w:hAnsi="Arial" w:cs="Arial"/>
          <w:sz w:val="20"/>
          <w:szCs w:val="20"/>
          <w:lang w:val="pt-BR"/>
        </w:rPr>
        <w:t xml:space="preserve"> Declaração Orçamentária 23 (13964863), GOVPE - Despacho 12 (13999207), datado de 25/05/2021 onde solicita ao Superintendente de Administração e Finanças autorização para abertura do processo, como também</w:t>
      </w:r>
      <w:r>
        <w:rPr>
          <w:rFonts w:ascii="Arial" w:hAnsi="Arial" w:cs="Arial"/>
          <w:sz w:val="20"/>
          <w:szCs w:val="20"/>
        </w:rPr>
        <w:t xml:space="preserve"> </w:t>
      </w:r>
      <w:r>
        <w:rPr>
          <w:rFonts w:hint="default" w:ascii="Arial" w:hAnsi="Arial" w:cs="Arial"/>
          <w:sz w:val="20"/>
          <w:szCs w:val="20"/>
          <w:lang w:val="pt-BR"/>
        </w:rPr>
        <w:t>GOV/PE - Despacho 18 (14105576), onde encaminha Processo para a abertura de Pregão Eletrônico, com a</w:t>
      </w:r>
      <w:r>
        <w:rPr>
          <w:rFonts w:ascii="Arial" w:hAnsi="Arial" w:cs="Arial"/>
          <w:sz w:val="20"/>
          <w:szCs w:val="20"/>
        </w:rPr>
        <w:t xml:space="preserve"> respectiva autorização</w:t>
      </w:r>
      <w:r>
        <w:rPr>
          <w:rFonts w:hint="default" w:ascii="Arial" w:hAnsi="Arial" w:cs="Arial"/>
          <w:sz w:val="20"/>
          <w:szCs w:val="20"/>
          <w:lang w:val="pt-BR"/>
        </w:rPr>
        <w:t xml:space="preserve"> e ciência no Processo SEI nº 2100000009.000896/2021 - 13,</w:t>
      </w:r>
      <w:r>
        <w:rPr>
          <w:rFonts w:ascii="Arial" w:hAnsi="Arial" w:cs="Arial"/>
          <w:sz w:val="20"/>
          <w:szCs w:val="20"/>
        </w:rPr>
        <w:t xml:space="preserve"> do S</w:t>
      </w:r>
      <w:r>
        <w:rPr>
          <w:rFonts w:hint="default" w:ascii="Arial" w:hAnsi="Arial" w:cs="Arial"/>
          <w:sz w:val="20"/>
          <w:szCs w:val="20"/>
          <w:lang w:val="pt-BR"/>
        </w:rPr>
        <w:t xml:space="preserve">uperintendente de Administração e Finanças </w:t>
      </w:r>
      <w:r>
        <w:rPr>
          <w:rFonts w:ascii="Arial" w:hAnsi="Arial" w:cs="Arial"/>
          <w:sz w:val="20"/>
          <w:szCs w:val="20"/>
        </w:rPr>
        <w:t xml:space="preserve"> - SETUR/PE, realizará a licitação na modalidade </w:t>
      </w:r>
      <w:r>
        <w:rPr>
          <w:rFonts w:ascii="Arial" w:hAnsi="Arial" w:cs="Arial"/>
          <w:b/>
          <w:sz w:val="20"/>
          <w:szCs w:val="20"/>
        </w:rPr>
        <w:t>PREGÃO ELETRÔNICO</w:t>
      </w:r>
      <w:r>
        <w:rPr>
          <w:rFonts w:ascii="Arial" w:hAnsi="Arial" w:cs="Arial"/>
          <w:sz w:val="20"/>
          <w:szCs w:val="20"/>
        </w:rPr>
        <w:t xml:space="preserve">, do </w:t>
      </w:r>
      <w:r>
        <w:rPr>
          <w:rFonts w:ascii="Arial" w:hAnsi="Arial" w:cs="Arial"/>
          <w:bCs/>
          <w:sz w:val="20"/>
          <w:szCs w:val="20"/>
        </w:rPr>
        <w:t xml:space="preserve">tipo </w:t>
      </w:r>
      <w:r>
        <w:rPr>
          <w:rFonts w:ascii="Arial" w:hAnsi="Arial" w:cs="Arial"/>
          <w:b/>
          <w:bCs/>
          <w:sz w:val="20"/>
          <w:szCs w:val="20"/>
        </w:rPr>
        <w:t>MENOR PREÇO POR ITEM</w:t>
      </w:r>
      <w:r>
        <w:rPr>
          <w:rFonts w:ascii="Arial" w:hAnsi="Arial" w:cs="Arial"/>
          <w:bCs/>
          <w:sz w:val="20"/>
          <w:szCs w:val="20"/>
        </w:rPr>
        <w:t>, a ser realizado</w:t>
      </w:r>
      <w:r>
        <w:rPr>
          <w:rFonts w:ascii="Arial" w:hAnsi="Arial" w:cs="Arial"/>
          <w:sz w:val="20"/>
          <w:szCs w:val="20"/>
        </w:rPr>
        <w:t xml:space="preserve"> por meio da utilização de recursos de tecnologia da informação–I</w:t>
      </w:r>
      <w:r>
        <w:rPr>
          <w:rFonts w:hint="default" w:ascii="Arial" w:hAnsi="Arial" w:cs="Arial"/>
          <w:sz w:val="20"/>
          <w:szCs w:val="20"/>
          <w:lang w:val="pt-BR"/>
        </w:rPr>
        <w:t>NTERNET</w:t>
      </w:r>
      <w:r>
        <w:rPr>
          <w:rFonts w:ascii="Arial" w:hAnsi="Arial" w:cs="Arial"/>
          <w:sz w:val="20"/>
          <w:szCs w:val="20"/>
        </w:rPr>
        <w:t>, de acordo com a Lei Federal nº 10.520, de 17/07/2002,  Lei Estadual nº 12.986, de 17/03/2006, Decreto Estadual nº 32.539, de 24/10/2008, aplicando-se subsidiariamente as disposições da Lei Federal nº 8.666, de 21/06/1993, Lei Complementar nº 123 de 14/12/2006, alterada pela Lei Complementar nº 147 de 07 de agosto de 2014, e demais normas regulamentares aplicáveis</w:t>
      </w:r>
      <w:r>
        <w:rPr>
          <w:rFonts w:hint="default" w:ascii="Arial" w:hAnsi="Arial" w:cs="Arial"/>
          <w:sz w:val="20"/>
          <w:szCs w:val="20"/>
          <w:lang w:val="pt-BR"/>
        </w:rPr>
        <w:t xml:space="preserve"> e os termos deste Edital, que foi aprovado pela Superintendência Jurídica da SETUR</w:t>
      </w:r>
      <w:r>
        <w:rPr>
          <w:rFonts w:ascii="Arial" w:hAnsi="Arial" w:cs="Arial"/>
          <w:sz w:val="20"/>
          <w:szCs w:val="20"/>
        </w:rPr>
        <w:t>, a realizar-se no local e horário a seguir:</w:t>
      </w:r>
    </w:p>
    <w:p>
      <w:pPr>
        <w:widowControl w:val="0"/>
        <w:adjustRightInd w:val="0"/>
        <w:jc w:val="both"/>
        <w:rPr>
          <w:rFonts w:ascii="Arial" w:hAnsi="Arial" w:cs="Arial"/>
          <w:sz w:val="20"/>
          <w:szCs w:val="20"/>
        </w:rPr>
      </w:pPr>
      <w:r>
        <w:rPr>
          <w:rFonts w:ascii="Arial" w:hAnsi="Arial" w:cs="Arial"/>
          <w:sz w:val="20"/>
          <w:szCs w:val="20"/>
        </w:rPr>
        <w:t xml:space="preserve"> </w:t>
      </w:r>
    </w:p>
    <w:p>
      <w:pPr>
        <w:widowControl w:val="0"/>
        <w:adjustRightInd w:val="0"/>
        <w:jc w:val="both"/>
      </w:pPr>
      <w:r>
        <w:rPr>
          <w:rFonts w:ascii="Arial" w:hAnsi="Arial" w:cs="Arial"/>
          <w:b/>
          <w:sz w:val="20"/>
          <w:szCs w:val="20"/>
        </w:rPr>
        <w:t>OBSERVAÇÃO</w:t>
      </w:r>
      <w:r>
        <w:rPr>
          <w:rFonts w:ascii="Arial" w:hAnsi="Arial" w:cs="Arial"/>
          <w:sz w:val="20"/>
          <w:szCs w:val="20"/>
        </w:rPr>
        <w:t xml:space="preserve">: </w:t>
      </w:r>
      <w:r>
        <w:rPr>
          <w:rFonts w:ascii="Arial" w:hAnsi="Arial" w:cs="Arial"/>
          <w:sz w:val="20"/>
          <w:szCs w:val="20"/>
          <w:u w:val="single"/>
        </w:rPr>
        <w:t>Na  hipótese de não  haver  expediente  na data  fixada, ficará a sessão adiada  para o primeiro dia útil subseqüente,  no mesmo local e hora, salvo as disposições em contrário</w:t>
      </w:r>
      <w:r>
        <w:rPr>
          <w:rFonts w:ascii="Arial" w:hAnsi="Arial" w:cs="Arial"/>
          <w:b/>
          <w:sz w:val="20"/>
          <w:szCs w:val="20"/>
          <w:u w:val="single"/>
        </w:rPr>
        <w:t>.</w:t>
      </w:r>
    </w:p>
    <w:p>
      <w:pPr>
        <w:widowControl w:val="0"/>
        <w:adjustRightInd w:val="0"/>
        <w:jc w:val="both"/>
        <w:rPr>
          <w:rFonts w:ascii="Arial" w:hAnsi="Arial" w:cs="Arial"/>
          <w:b/>
          <w:sz w:val="20"/>
          <w:szCs w:val="20"/>
          <w:u w:val="single"/>
        </w:rPr>
      </w:pPr>
    </w:p>
    <w:tbl>
      <w:tblPr>
        <w:tblStyle w:val="12"/>
        <w:tblW w:w="9356" w:type="dxa"/>
        <w:tblInd w:w="70" w:type="dxa"/>
        <w:tblLayout w:type="fixed"/>
        <w:tblCellMar>
          <w:top w:w="0" w:type="dxa"/>
          <w:left w:w="70" w:type="dxa"/>
          <w:bottom w:w="0" w:type="dxa"/>
          <w:right w:w="70" w:type="dxa"/>
        </w:tblCellMar>
      </w:tblPr>
      <w:tblGrid>
        <w:gridCol w:w="4745"/>
        <w:gridCol w:w="4611"/>
      </w:tblGrid>
      <w:tr>
        <w:tblPrEx>
          <w:tblCellMar>
            <w:top w:w="0" w:type="dxa"/>
            <w:left w:w="70" w:type="dxa"/>
            <w:bottom w:w="0" w:type="dxa"/>
            <w:right w:w="70" w:type="dxa"/>
          </w:tblCellMar>
        </w:tblPrEx>
        <w:trPr>
          <w:trHeight w:val="392" w:hRule="atLeast"/>
        </w:trPr>
        <w:tc>
          <w:tcPr>
            <w:tcW w:w="9356"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b/>
                <w:sz w:val="20"/>
                <w:szCs w:val="20"/>
              </w:rPr>
            </w:pPr>
            <w:r>
              <w:rPr>
                <w:rFonts w:ascii="Arial" w:hAnsi="Arial" w:cs="Arial"/>
                <w:b/>
                <w:sz w:val="20"/>
                <w:szCs w:val="20"/>
              </w:rPr>
              <w:t>DADOS GERAIS</w:t>
            </w:r>
          </w:p>
        </w:tc>
      </w:tr>
      <w:tr>
        <w:tblPrEx>
          <w:tblCellMar>
            <w:top w:w="0" w:type="dxa"/>
            <w:left w:w="70" w:type="dxa"/>
            <w:bottom w:w="0" w:type="dxa"/>
            <w:right w:w="70" w:type="dxa"/>
          </w:tblCellMar>
        </w:tblPrEx>
        <w:trPr>
          <w:trHeight w:val="716" w:hRule="atLeast"/>
        </w:trPr>
        <w:tc>
          <w:tcPr>
            <w:tcW w:w="9356" w:type="dxa"/>
            <w:gridSpan w:val="2"/>
            <w:tcBorders>
              <w:left w:val="single" w:color="auto" w:sz="4" w:space="0"/>
              <w:bottom w:val="single" w:color="auto" w:sz="4" w:space="0"/>
              <w:right w:val="single" w:color="auto" w:sz="4" w:space="0"/>
            </w:tcBorders>
          </w:tcPr>
          <w:p>
            <w:pPr>
              <w:numPr>
                <w:ilvl w:val="0"/>
                <w:numId w:val="0"/>
              </w:numPr>
              <w:ind w:leftChars="0"/>
              <w:jc w:val="both"/>
              <w:rPr>
                <w:rFonts w:hint="default" w:ascii="Arial" w:hAnsi="Arial" w:eastAsia="Calibri" w:cs="Arial"/>
                <w:sz w:val="20"/>
                <w:szCs w:val="20"/>
                <w:lang w:val="pt-BR"/>
              </w:rPr>
            </w:pPr>
            <w:r>
              <w:rPr>
                <w:rFonts w:ascii="Arial" w:hAnsi="Arial" w:cs="Arial"/>
                <w:b/>
                <w:sz w:val="20"/>
                <w:szCs w:val="20"/>
              </w:rPr>
              <w:t xml:space="preserve">OBJETO: </w:t>
            </w:r>
            <w:r>
              <w:rPr>
                <w:rFonts w:hint="default" w:ascii="Arial" w:hAnsi="Arial" w:cs="Arial"/>
                <w:b w:val="0"/>
                <w:bCs/>
                <w:sz w:val="20"/>
                <w:szCs w:val="20"/>
                <w:lang w:val="pt-BR"/>
              </w:rPr>
              <w:t>É</w:t>
            </w:r>
            <w:r>
              <w:rPr>
                <w:rFonts w:ascii="Arial" w:hAnsi="Arial" w:eastAsia="Calibri" w:cs="Arial"/>
                <w:sz w:val="20"/>
                <w:szCs w:val="20"/>
              </w:rPr>
              <w:t xml:space="preserve"> </w:t>
            </w:r>
            <w:r>
              <w:rPr>
                <w:rFonts w:hint="default" w:ascii="Arial" w:hAnsi="Arial" w:eastAsia="Calibri" w:cs="Arial"/>
                <w:sz w:val="20"/>
                <w:szCs w:val="20"/>
                <w:lang w:val="pt-BR"/>
              </w:rPr>
              <w:t>a</w:t>
            </w:r>
            <w:r>
              <w:rPr>
                <w:rFonts w:ascii="Arial" w:hAnsi="Arial" w:eastAsia="Calibri" w:cs="Arial"/>
                <w:sz w:val="20"/>
                <w:szCs w:val="20"/>
              </w:rPr>
              <w:t xml:space="preserve"> </w:t>
            </w:r>
            <w:r>
              <w:rPr>
                <w:rFonts w:hint="default" w:ascii="Arial" w:hAnsi="Arial" w:eastAsia="Calibri" w:cs="Arial"/>
                <w:sz w:val="20"/>
                <w:szCs w:val="20"/>
                <w:lang w:val="pt-BR"/>
              </w:rPr>
              <w:t>aquisição</w:t>
            </w:r>
            <w:r>
              <w:rPr>
                <w:rFonts w:ascii="Arial" w:hAnsi="Arial" w:eastAsia="Calibri" w:cs="Arial"/>
                <w:sz w:val="20"/>
                <w:szCs w:val="20"/>
              </w:rPr>
              <w:t xml:space="preserve"> de </w:t>
            </w:r>
            <w:r>
              <w:rPr>
                <w:rFonts w:hint="default" w:ascii="Arial" w:hAnsi="Arial" w:eastAsia="Calibri" w:cs="Arial"/>
                <w:sz w:val="20"/>
                <w:szCs w:val="20"/>
                <w:lang w:val="pt-BR"/>
              </w:rPr>
              <w:t>G</w:t>
            </w:r>
            <w:r>
              <w:rPr>
                <w:rFonts w:ascii="Arial" w:hAnsi="Arial" w:eastAsia="Calibri" w:cs="Arial"/>
                <w:sz w:val="20"/>
                <w:szCs w:val="20"/>
              </w:rPr>
              <w:t xml:space="preserve">êneros </w:t>
            </w:r>
            <w:r>
              <w:rPr>
                <w:rFonts w:hint="default" w:ascii="Arial" w:hAnsi="Arial" w:eastAsia="Calibri" w:cs="Arial"/>
                <w:sz w:val="20"/>
                <w:szCs w:val="20"/>
                <w:lang w:val="pt-BR"/>
              </w:rPr>
              <w:t>A</w:t>
            </w:r>
            <w:r>
              <w:rPr>
                <w:rFonts w:ascii="Arial" w:hAnsi="Arial" w:eastAsia="Calibri" w:cs="Arial"/>
                <w:sz w:val="20"/>
                <w:szCs w:val="20"/>
              </w:rPr>
              <w:t xml:space="preserve">limentícios  </w:t>
            </w:r>
            <w:r>
              <w:rPr>
                <w:rFonts w:hint="default" w:ascii="Arial" w:hAnsi="Arial" w:eastAsia="Calibri" w:cs="Arial"/>
                <w:sz w:val="20"/>
                <w:szCs w:val="20"/>
                <w:lang w:val="pt-BR"/>
              </w:rPr>
              <w:t>(</w:t>
            </w:r>
            <w:r>
              <w:rPr>
                <w:rFonts w:ascii="Arial" w:hAnsi="Arial" w:eastAsia="Calibri" w:cs="Arial"/>
                <w:sz w:val="20"/>
                <w:szCs w:val="20"/>
              </w:rPr>
              <w:t>Açúcar</w:t>
            </w:r>
            <w:r>
              <w:rPr>
                <w:rFonts w:hint="default" w:ascii="Arial" w:hAnsi="Arial" w:eastAsia="Calibri" w:cs="Arial"/>
                <w:sz w:val="20"/>
                <w:szCs w:val="20"/>
                <w:lang w:val="pt-BR"/>
              </w:rPr>
              <w:t>)</w:t>
            </w:r>
            <w:r>
              <w:rPr>
                <w:rFonts w:ascii="Arial" w:hAnsi="Arial" w:eastAsia="Calibri" w:cs="Arial"/>
                <w:sz w:val="20"/>
                <w:szCs w:val="20"/>
              </w:rPr>
              <w:t xml:space="preserve">, para </w:t>
            </w:r>
            <w:r>
              <w:rPr>
                <w:rFonts w:hint="default" w:ascii="Arial" w:hAnsi="Arial" w:eastAsia="Calibri" w:cs="Arial"/>
                <w:sz w:val="20"/>
                <w:szCs w:val="20"/>
                <w:lang w:val="pt-BR"/>
              </w:rPr>
              <w:tab/>
            </w:r>
            <w:r>
              <w:rPr>
                <w:rFonts w:ascii="Arial" w:hAnsi="Arial" w:eastAsia="Calibri" w:cs="Arial"/>
                <w:sz w:val="20"/>
                <w:szCs w:val="20"/>
              </w:rPr>
              <w:t xml:space="preserve">atender </w:t>
            </w:r>
            <w:r>
              <w:rPr>
                <w:rFonts w:hint="default" w:ascii="Arial" w:hAnsi="Arial" w:eastAsia="Calibri" w:cs="Arial"/>
                <w:sz w:val="20"/>
                <w:szCs w:val="20"/>
                <w:lang w:val="pt-BR"/>
              </w:rPr>
              <w:t>as necessidades</w:t>
            </w:r>
            <w:r>
              <w:rPr>
                <w:rFonts w:ascii="Arial" w:hAnsi="Arial" w:eastAsia="Calibri" w:cs="Arial"/>
                <w:sz w:val="20"/>
                <w:szCs w:val="20"/>
              </w:rPr>
              <w:t xml:space="preserve"> da Secretaria de Turismo e Lazer,</w:t>
            </w:r>
            <w:r>
              <w:rPr>
                <w:rFonts w:hint="default" w:ascii="Arial" w:hAnsi="Arial" w:eastAsia="Calibri" w:cs="Arial"/>
                <w:sz w:val="20"/>
                <w:szCs w:val="20"/>
                <w:lang w:val="pt-BR"/>
              </w:rPr>
              <w:t xml:space="preserve"> cujas </w:t>
            </w:r>
            <w:r>
              <w:rPr>
                <w:rFonts w:ascii="Arial" w:hAnsi="Arial" w:eastAsia="Calibri" w:cs="Arial"/>
                <w:sz w:val="20"/>
                <w:szCs w:val="20"/>
              </w:rPr>
              <w:t xml:space="preserve">  especificações</w:t>
            </w:r>
            <w:r>
              <w:rPr>
                <w:rFonts w:hint="default" w:ascii="Arial" w:hAnsi="Arial" w:eastAsia="Calibri" w:cs="Arial"/>
                <w:sz w:val="20"/>
                <w:szCs w:val="20"/>
                <w:lang w:val="pt-BR"/>
              </w:rPr>
              <w:t xml:space="preserve">, quantitativos, </w:t>
            </w:r>
            <w:r>
              <w:rPr>
                <w:rFonts w:hint="default" w:ascii="Arial" w:hAnsi="Arial" w:eastAsia="Calibri" w:cs="Arial"/>
                <w:sz w:val="20"/>
                <w:szCs w:val="20"/>
                <w:lang w:val="pt-BR"/>
              </w:rPr>
              <w:tab/>
            </w:r>
            <w:r>
              <w:rPr>
                <w:rFonts w:hint="default" w:ascii="Arial" w:hAnsi="Arial" w:eastAsia="Calibri" w:cs="Arial"/>
                <w:sz w:val="20"/>
                <w:szCs w:val="20"/>
                <w:lang w:val="pt-BR"/>
              </w:rPr>
              <w:t xml:space="preserve">exigências,  condições de fornecimento e demais informações estão definidas no TERMO DE </w:t>
            </w:r>
            <w:r>
              <w:rPr>
                <w:rFonts w:hint="default" w:ascii="Arial" w:hAnsi="Arial" w:eastAsia="Calibri" w:cs="Arial"/>
                <w:sz w:val="20"/>
                <w:szCs w:val="20"/>
                <w:lang w:val="pt-BR"/>
              </w:rPr>
              <w:tab/>
            </w:r>
            <w:r>
              <w:rPr>
                <w:rFonts w:hint="default" w:ascii="Arial" w:hAnsi="Arial" w:eastAsia="Calibri" w:cs="Arial"/>
                <w:sz w:val="20"/>
                <w:szCs w:val="20"/>
                <w:lang w:val="pt-BR"/>
              </w:rPr>
              <w:t>REFERÊNCIA, documento</w:t>
            </w:r>
            <w:r>
              <w:rPr>
                <w:rFonts w:ascii="Arial" w:hAnsi="Arial" w:eastAsia="Calibri" w:cs="Arial"/>
                <w:sz w:val="20"/>
                <w:szCs w:val="20"/>
              </w:rPr>
              <w:t xml:space="preserve"> constante </w:t>
            </w:r>
            <w:r>
              <w:rPr>
                <w:rFonts w:hint="default" w:ascii="Arial" w:hAnsi="Arial" w:eastAsia="Calibri" w:cs="Arial"/>
                <w:sz w:val="20"/>
                <w:szCs w:val="20"/>
                <w:lang w:val="pt-BR"/>
              </w:rPr>
              <w:t>do</w:t>
            </w:r>
            <w:r>
              <w:rPr>
                <w:rFonts w:ascii="Arial" w:hAnsi="Arial" w:eastAsia="Calibri" w:cs="Arial"/>
                <w:sz w:val="20"/>
                <w:szCs w:val="20"/>
              </w:rPr>
              <w:t xml:space="preserve"> Anexo I d</w:t>
            </w:r>
            <w:r>
              <w:rPr>
                <w:rFonts w:hint="default" w:ascii="Arial" w:hAnsi="Arial" w:eastAsia="Calibri" w:cs="Arial"/>
                <w:sz w:val="20"/>
                <w:szCs w:val="20"/>
                <w:lang w:val="pt-BR"/>
              </w:rPr>
              <w:t>este</w:t>
            </w:r>
            <w:r>
              <w:rPr>
                <w:rFonts w:ascii="Arial" w:hAnsi="Arial" w:eastAsia="Calibri" w:cs="Arial"/>
                <w:sz w:val="20"/>
                <w:szCs w:val="20"/>
              </w:rPr>
              <w:t xml:space="preserve"> Edita</w:t>
            </w:r>
            <w:r>
              <w:rPr>
                <w:rFonts w:hint="default" w:ascii="Arial" w:hAnsi="Arial" w:eastAsia="Calibri" w:cs="Arial"/>
                <w:sz w:val="20"/>
                <w:szCs w:val="20"/>
                <w:lang w:val="pt-BR"/>
              </w:rPr>
              <w:t>l.</w:t>
            </w:r>
          </w:p>
          <w:p>
            <w:pPr>
              <w:jc w:val="both"/>
              <w:rPr>
                <w:rFonts w:ascii="Arial" w:hAnsi="Arial" w:cs="Arial"/>
                <w:sz w:val="20"/>
                <w:szCs w:val="20"/>
              </w:rPr>
            </w:pPr>
          </w:p>
        </w:tc>
      </w:tr>
      <w:tr>
        <w:tblPrEx>
          <w:tblCellMar>
            <w:top w:w="0" w:type="dxa"/>
            <w:left w:w="70" w:type="dxa"/>
            <w:bottom w:w="0" w:type="dxa"/>
            <w:right w:w="70" w:type="dxa"/>
          </w:tblCellMar>
        </w:tblPrEx>
        <w:trPr>
          <w:trHeight w:val="394"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b/>
                <w:bCs/>
                <w:sz w:val="20"/>
                <w:szCs w:val="20"/>
              </w:rPr>
            </w:pPr>
            <w:r>
              <w:rPr>
                <w:rFonts w:hint="default" w:ascii="Arial" w:hAnsi="Arial" w:cs="Arial"/>
                <w:b/>
                <w:bCs/>
                <w:sz w:val="20"/>
                <w:szCs w:val="20"/>
                <w:lang w:val="pt-BR"/>
              </w:rPr>
              <w:t>INICIO DE ENTREGA DAS PROPOSTAS:</w:t>
            </w:r>
            <w:r>
              <w:rPr>
                <w:rFonts w:ascii="Arial" w:hAnsi="Arial" w:cs="Arial"/>
                <w:b/>
                <w:bCs/>
                <w:sz w:val="20"/>
                <w:szCs w:val="20"/>
              </w:rPr>
              <w:t xml:space="preserve">  </w:t>
            </w:r>
            <w:r>
              <w:rPr>
                <w:rFonts w:hint="default" w:ascii="Arial" w:hAnsi="Arial" w:cs="Arial"/>
                <w:b/>
                <w:bCs/>
                <w:sz w:val="20"/>
                <w:szCs w:val="20"/>
                <w:lang w:val="pt-BR"/>
              </w:rPr>
              <w:t>07</w:t>
            </w:r>
            <w:r>
              <w:rPr>
                <w:rFonts w:ascii="Arial" w:hAnsi="Arial" w:cs="Arial"/>
                <w:b/>
                <w:bCs/>
                <w:sz w:val="20"/>
                <w:szCs w:val="20"/>
              </w:rPr>
              <w:t>/</w:t>
            </w:r>
            <w:r>
              <w:rPr>
                <w:rFonts w:hint="default" w:ascii="Arial" w:hAnsi="Arial" w:cs="Arial"/>
                <w:b/>
                <w:bCs/>
                <w:sz w:val="20"/>
                <w:szCs w:val="20"/>
                <w:lang w:val="pt-BR"/>
              </w:rPr>
              <w:t>07</w:t>
            </w:r>
            <w:r>
              <w:rPr>
                <w:rFonts w:ascii="Arial" w:hAnsi="Arial" w:cs="Arial"/>
                <w:b/>
                <w:bCs/>
                <w:sz w:val="20"/>
                <w:szCs w:val="20"/>
              </w:rPr>
              <w:t>/20</w:t>
            </w:r>
            <w:r>
              <w:rPr>
                <w:rFonts w:hint="default" w:ascii="Arial" w:hAnsi="Arial" w:cs="Arial"/>
                <w:b/>
                <w:bCs/>
                <w:sz w:val="20"/>
                <w:szCs w:val="20"/>
                <w:lang w:val="pt-BR"/>
              </w:rPr>
              <w:t>21,</w:t>
            </w:r>
            <w:r>
              <w:rPr>
                <w:rFonts w:ascii="Arial" w:hAnsi="Arial" w:cs="Arial"/>
                <w:b/>
                <w:bCs/>
                <w:sz w:val="20"/>
                <w:szCs w:val="20"/>
              </w:rPr>
              <w:t xml:space="preserve"> às 10:00 horas </w:t>
            </w:r>
          </w:p>
        </w:tc>
      </w:tr>
      <w:tr>
        <w:tblPrEx>
          <w:tblCellMar>
            <w:top w:w="0" w:type="dxa"/>
            <w:left w:w="70" w:type="dxa"/>
            <w:bottom w:w="0" w:type="dxa"/>
            <w:right w:w="70" w:type="dxa"/>
          </w:tblCellMar>
        </w:tblPrEx>
        <w:trPr>
          <w:trHeight w:val="394"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hint="default" w:ascii="Arial" w:hAnsi="Arial" w:cs="Arial"/>
                <w:b/>
                <w:bCs/>
                <w:sz w:val="20"/>
                <w:szCs w:val="20"/>
                <w:lang w:val="pt-BR"/>
              </w:rPr>
            </w:pPr>
            <w:r>
              <w:rPr>
                <w:rFonts w:hint="default" w:ascii="Arial" w:hAnsi="Arial" w:cs="Arial"/>
                <w:b/>
                <w:bCs/>
                <w:sz w:val="20"/>
                <w:szCs w:val="20"/>
                <w:lang w:val="pt-BR"/>
              </w:rPr>
              <w:t>TERMINO DO RECEBIMENTO DAS PROPOSTAS: 19/07/2021, às 10:00 horas</w:t>
            </w:r>
          </w:p>
        </w:tc>
      </w:tr>
      <w:tr>
        <w:tblPrEx>
          <w:tblCellMar>
            <w:top w:w="0" w:type="dxa"/>
            <w:left w:w="70" w:type="dxa"/>
            <w:bottom w:w="0" w:type="dxa"/>
            <w:right w:w="70" w:type="dxa"/>
          </w:tblCellMar>
        </w:tblPrEx>
        <w:trPr>
          <w:trHeight w:val="445"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b/>
                <w:bCs/>
                <w:sz w:val="20"/>
                <w:szCs w:val="20"/>
              </w:rPr>
            </w:pPr>
            <w:r>
              <w:rPr>
                <w:rFonts w:ascii="Arial" w:hAnsi="Arial" w:cs="Arial"/>
                <w:b/>
                <w:bCs/>
                <w:sz w:val="20"/>
                <w:szCs w:val="20"/>
              </w:rPr>
              <w:t xml:space="preserve">ABERTURA DAS PROPOSTAS: </w:t>
            </w:r>
            <w:r>
              <w:rPr>
                <w:rFonts w:hint="default" w:ascii="Arial" w:hAnsi="Arial" w:cs="Arial"/>
                <w:b/>
                <w:bCs/>
                <w:sz w:val="20"/>
                <w:szCs w:val="20"/>
                <w:lang w:val="pt-BR"/>
              </w:rPr>
              <w:t>19</w:t>
            </w:r>
            <w:r>
              <w:rPr>
                <w:rFonts w:ascii="Arial" w:hAnsi="Arial" w:cs="Arial"/>
                <w:b/>
                <w:bCs/>
                <w:sz w:val="20"/>
                <w:szCs w:val="20"/>
              </w:rPr>
              <w:t>/</w:t>
            </w:r>
            <w:r>
              <w:rPr>
                <w:rFonts w:hint="default" w:ascii="Arial" w:hAnsi="Arial" w:cs="Arial"/>
                <w:b/>
                <w:bCs/>
                <w:sz w:val="20"/>
                <w:szCs w:val="20"/>
                <w:lang w:val="pt-BR"/>
              </w:rPr>
              <w:t>07</w:t>
            </w:r>
            <w:r>
              <w:rPr>
                <w:rFonts w:ascii="Arial" w:hAnsi="Arial" w:cs="Arial"/>
                <w:b/>
                <w:bCs/>
                <w:sz w:val="20"/>
                <w:szCs w:val="20"/>
              </w:rPr>
              <w:t>/20</w:t>
            </w:r>
            <w:r>
              <w:rPr>
                <w:rFonts w:hint="default" w:ascii="Arial" w:hAnsi="Arial" w:cs="Arial"/>
                <w:b/>
                <w:bCs/>
                <w:sz w:val="20"/>
                <w:szCs w:val="20"/>
                <w:lang w:val="pt-BR"/>
              </w:rPr>
              <w:t>21,</w:t>
            </w:r>
            <w:r>
              <w:rPr>
                <w:rFonts w:ascii="Arial" w:hAnsi="Arial" w:cs="Arial"/>
                <w:b/>
                <w:bCs/>
                <w:sz w:val="20"/>
                <w:szCs w:val="20"/>
              </w:rPr>
              <w:t xml:space="preserve"> às 10:05 horas </w:t>
            </w:r>
          </w:p>
        </w:tc>
      </w:tr>
      <w:tr>
        <w:tblPrEx>
          <w:tblCellMar>
            <w:top w:w="0" w:type="dxa"/>
            <w:left w:w="70" w:type="dxa"/>
            <w:bottom w:w="0" w:type="dxa"/>
            <w:right w:w="70" w:type="dxa"/>
          </w:tblCellMar>
        </w:tblPrEx>
        <w:trPr>
          <w:trHeight w:val="482"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b/>
                <w:bCs/>
                <w:sz w:val="20"/>
                <w:szCs w:val="20"/>
              </w:rPr>
            </w:pPr>
            <w:r>
              <w:rPr>
                <w:rFonts w:ascii="Arial" w:hAnsi="Arial" w:cs="Arial"/>
                <w:b/>
                <w:bCs/>
                <w:sz w:val="20"/>
                <w:szCs w:val="20"/>
              </w:rPr>
              <w:t xml:space="preserve">INÍCIO DA SESSÃO DE DISPUTA DE PREÇOS: </w:t>
            </w:r>
            <w:r>
              <w:rPr>
                <w:rFonts w:hint="default" w:ascii="Arial" w:hAnsi="Arial" w:cs="Arial"/>
                <w:b/>
                <w:bCs/>
                <w:sz w:val="20"/>
                <w:szCs w:val="20"/>
                <w:lang w:val="pt-BR"/>
              </w:rPr>
              <w:t>19</w:t>
            </w:r>
            <w:r>
              <w:rPr>
                <w:rFonts w:ascii="Arial" w:hAnsi="Arial" w:cs="Arial"/>
                <w:b/>
                <w:bCs/>
                <w:sz w:val="20"/>
                <w:szCs w:val="20"/>
              </w:rPr>
              <w:t>/</w:t>
            </w:r>
            <w:r>
              <w:rPr>
                <w:rFonts w:hint="default" w:ascii="Arial" w:hAnsi="Arial" w:cs="Arial"/>
                <w:b/>
                <w:bCs/>
                <w:sz w:val="20"/>
                <w:szCs w:val="20"/>
                <w:lang w:val="pt-BR"/>
              </w:rPr>
              <w:t>07</w:t>
            </w:r>
            <w:r>
              <w:rPr>
                <w:rFonts w:ascii="Arial" w:hAnsi="Arial" w:cs="Arial"/>
                <w:b/>
                <w:bCs/>
                <w:sz w:val="20"/>
                <w:szCs w:val="20"/>
              </w:rPr>
              <w:t>/20</w:t>
            </w:r>
            <w:r>
              <w:rPr>
                <w:rFonts w:hint="default" w:ascii="Arial" w:hAnsi="Arial" w:cs="Arial"/>
                <w:b/>
                <w:bCs/>
                <w:sz w:val="20"/>
                <w:szCs w:val="20"/>
                <w:lang w:val="pt-BR"/>
              </w:rPr>
              <w:t>21,</w:t>
            </w:r>
            <w:r>
              <w:rPr>
                <w:rFonts w:ascii="Arial" w:hAnsi="Arial" w:cs="Arial"/>
                <w:b/>
                <w:bCs/>
                <w:sz w:val="20"/>
                <w:szCs w:val="20"/>
              </w:rPr>
              <w:t xml:space="preserve"> às 10:30 horas</w:t>
            </w:r>
          </w:p>
        </w:tc>
      </w:tr>
      <w:tr>
        <w:tblPrEx>
          <w:tblCellMar>
            <w:top w:w="0" w:type="dxa"/>
            <w:left w:w="70" w:type="dxa"/>
            <w:bottom w:w="0" w:type="dxa"/>
            <w:right w:w="70" w:type="dxa"/>
          </w:tblCellMar>
        </w:tblPrEx>
        <w:trPr>
          <w:trHeight w:val="482"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hint="default" w:ascii="Arial" w:hAnsi="Arial" w:cs="Arial"/>
                <w:b/>
                <w:bCs/>
                <w:sz w:val="20"/>
                <w:szCs w:val="20"/>
                <w:lang w:val="pt-BR"/>
              </w:rPr>
            </w:pPr>
            <w:r>
              <w:rPr>
                <w:rFonts w:hint="default" w:ascii="Arial" w:hAnsi="Arial" w:cs="Arial"/>
                <w:b/>
                <w:bCs/>
                <w:sz w:val="20"/>
                <w:szCs w:val="20"/>
                <w:lang w:val="pt-BR"/>
              </w:rPr>
              <w:t>TEMPO DE DISPUTA: Tempo determinado pela Pregoeira e mais o tempo randômico determinado pelo Sistema Eletrônico.</w:t>
            </w:r>
          </w:p>
        </w:tc>
      </w:tr>
      <w:tr>
        <w:tblPrEx>
          <w:tblCellMar>
            <w:top w:w="0" w:type="dxa"/>
            <w:left w:w="70" w:type="dxa"/>
            <w:bottom w:w="0" w:type="dxa"/>
            <w:right w:w="70" w:type="dxa"/>
          </w:tblCellMar>
        </w:tblPrEx>
        <w:trPr>
          <w:trHeight w:val="428" w:hRule="atLeast"/>
        </w:trPr>
        <w:tc>
          <w:tcPr>
            <w:tcW w:w="9356" w:type="dxa"/>
            <w:gridSpan w:val="2"/>
            <w:tcBorders>
              <w:top w:val="single" w:color="auto" w:sz="4" w:space="0"/>
              <w:left w:val="single" w:color="auto" w:sz="4" w:space="0"/>
              <w:right w:val="single" w:color="auto" w:sz="4" w:space="0"/>
            </w:tcBorders>
          </w:tcPr>
          <w:p>
            <w:pPr>
              <w:jc w:val="both"/>
              <w:rPr>
                <w:rFonts w:hint="default" w:ascii="Arial" w:hAnsi="Arial" w:cs="Arial"/>
                <w:b/>
                <w:bCs/>
                <w:sz w:val="20"/>
                <w:szCs w:val="20"/>
                <w:lang w:val="pt-BR"/>
              </w:rPr>
            </w:pPr>
            <w:r>
              <w:rPr>
                <w:rFonts w:ascii="Arial" w:hAnsi="Arial" w:cs="Arial"/>
                <w:b/>
                <w:bCs/>
                <w:sz w:val="20"/>
                <w:szCs w:val="20"/>
              </w:rPr>
              <w:t xml:space="preserve">SISTEMA ELETRÔNICO UTILIZADO: </w:t>
            </w:r>
            <w:r>
              <w:rPr>
                <w:rFonts w:hint="default" w:ascii="Arial" w:hAnsi="Arial" w:cs="Arial"/>
                <w:b/>
                <w:bCs/>
                <w:sz w:val="20"/>
                <w:szCs w:val="20"/>
                <w:lang w:val="pt-BR"/>
              </w:rPr>
              <w:t>PE-INTEGRADO</w:t>
            </w:r>
          </w:p>
          <w:p>
            <w:pPr>
              <w:jc w:val="both"/>
              <w:rPr>
                <w:rFonts w:ascii="Arial" w:hAnsi="Arial" w:cs="Arial"/>
                <w:b/>
                <w:bCs/>
                <w:sz w:val="20"/>
                <w:szCs w:val="20"/>
              </w:rPr>
            </w:pPr>
            <w:r>
              <w:rPr>
                <w:rFonts w:ascii="Arial" w:hAnsi="Arial" w:cs="Arial"/>
                <w:b/>
                <w:bCs/>
                <w:sz w:val="20"/>
                <w:szCs w:val="20"/>
              </w:rPr>
              <w:t xml:space="preserve"> Endereço eletrônico</w:t>
            </w:r>
            <w:r>
              <w:rPr>
                <w:rFonts w:hint="default" w:ascii="Arial" w:hAnsi="Arial" w:cs="Arial"/>
                <w:b/>
                <w:bCs/>
                <w:sz w:val="20"/>
                <w:szCs w:val="20"/>
                <w:lang w:val="pt-BR"/>
              </w:rPr>
              <w:t xml:space="preserve"> https://</w:t>
            </w:r>
            <w:r>
              <w:rPr>
                <w:rFonts w:ascii="Arial" w:hAnsi="Arial" w:cs="Arial"/>
                <w:b/>
                <w:bCs/>
                <w:sz w:val="20"/>
                <w:szCs w:val="20"/>
              </w:rPr>
              <w:t xml:space="preserve"> www.peintegrado.pe.gov.br </w:t>
            </w:r>
          </w:p>
        </w:tc>
      </w:tr>
      <w:tr>
        <w:tblPrEx>
          <w:tblCellMar>
            <w:top w:w="0" w:type="dxa"/>
            <w:left w:w="70" w:type="dxa"/>
            <w:bottom w:w="0" w:type="dxa"/>
            <w:right w:w="70" w:type="dxa"/>
          </w:tblCellMar>
        </w:tblPrEx>
        <w:trPr>
          <w:trHeight w:val="243" w:hRule="atLeast"/>
        </w:trPr>
        <w:tc>
          <w:tcPr>
            <w:tcW w:w="9356" w:type="dxa"/>
            <w:gridSpan w:val="2"/>
            <w:tcBorders>
              <w:top w:val="single" w:color="auto" w:sz="4" w:space="0"/>
              <w:left w:val="single" w:color="auto" w:sz="4" w:space="0"/>
              <w:bottom w:val="single" w:color="auto" w:sz="4" w:space="0"/>
              <w:right w:val="single" w:color="auto" w:sz="4" w:space="0"/>
            </w:tcBorders>
          </w:tcPr>
          <w:p>
            <w:pPr>
              <w:pStyle w:val="2"/>
              <w:rPr>
                <w:sz w:val="20"/>
                <w:szCs w:val="20"/>
              </w:rPr>
            </w:pPr>
            <w:r>
              <w:rPr>
                <w:sz w:val="20"/>
                <w:szCs w:val="20"/>
              </w:rPr>
              <w:t>Dados para contato:</w:t>
            </w:r>
          </w:p>
        </w:tc>
      </w:tr>
      <w:tr>
        <w:tblPrEx>
          <w:tblCellMar>
            <w:top w:w="0" w:type="dxa"/>
            <w:left w:w="70" w:type="dxa"/>
            <w:bottom w:w="0" w:type="dxa"/>
            <w:right w:w="70" w:type="dxa"/>
          </w:tblCellMar>
        </w:tblPrEx>
        <w:trPr>
          <w:trHeight w:val="351" w:hRule="atLeast"/>
        </w:trPr>
        <w:tc>
          <w:tcPr>
            <w:tcW w:w="4745" w:type="dxa"/>
            <w:tcBorders>
              <w:left w:val="single" w:color="auto" w:sz="4" w:space="0"/>
              <w:bottom w:val="single" w:color="auto" w:sz="4" w:space="0"/>
              <w:right w:val="single" w:color="auto" w:sz="4" w:space="0"/>
            </w:tcBorders>
          </w:tcPr>
          <w:p>
            <w:pPr>
              <w:jc w:val="both"/>
              <w:rPr>
                <w:rFonts w:ascii="Arial" w:hAnsi="Arial" w:cs="Arial"/>
                <w:b/>
                <w:bCs/>
                <w:sz w:val="20"/>
                <w:szCs w:val="20"/>
              </w:rPr>
            </w:pPr>
            <w:r>
              <w:rPr>
                <w:rFonts w:ascii="Arial" w:hAnsi="Arial" w:cs="Arial"/>
                <w:spacing w:val="-20"/>
                <w:sz w:val="20"/>
                <w:szCs w:val="20"/>
              </w:rPr>
              <w:t>Pregoeira:</w:t>
            </w:r>
            <w:r>
              <w:rPr>
                <w:rFonts w:ascii="Arial" w:hAnsi="Arial" w:cs="Arial"/>
                <w:sz w:val="20"/>
                <w:szCs w:val="20"/>
              </w:rPr>
              <w:t xml:space="preserve"> </w:t>
            </w:r>
            <w:r>
              <w:rPr>
                <w:rFonts w:ascii="Arial" w:hAnsi="Arial" w:cs="Arial"/>
                <w:b/>
                <w:bCs/>
                <w:sz w:val="20"/>
                <w:szCs w:val="20"/>
              </w:rPr>
              <w:t xml:space="preserve">MARY CLÉA FERRAZ DE CASTRO </w:t>
            </w:r>
          </w:p>
          <w:p>
            <w:pPr>
              <w:jc w:val="both"/>
              <w:rPr>
                <w:rFonts w:ascii="Arial" w:hAnsi="Arial" w:cs="Arial"/>
                <w:sz w:val="20"/>
                <w:szCs w:val="20"/>
              </w:rPr>
            </w:pPr>
          </w:p>
        </w:tc>
        <w:tc>
          <w:tcPr>
            <w:tcW w:w="4611" w:type="dxa"/>
            <w:tcBorders>
              <w:left w:val="single" w:color="auto" w:sz="4" w:space="0"/>
              <w:bottom w:val="single" w:color="auto" w:sz="4" w:space="0"/>
              <w:right w:val="single" w:color="auto" w:sz="4" w:space="0"/>
            </w:tcBorders>
          </w:tcPr>
          <w:p>
            <w:pPr>
              <w:jc w:val="both"/>
              <w:rPr>
                <w:rFonts w:ascii="Arial" w:hAnsi="Arial" w:cs="Arial"/>
                <w:sz w:val="20"/>
                <w:szCs w:val="20"/>
              </w:rPr>
            </w:pPr>
            <w:r>
              <w:rPr>
                <w:rFonts w:ascii="Arial" w:hAnsi="Arial" w:cs="Arial"/>
                <w:sz w:val="20"/>
                <w:szCs w:val="20"/>
              </w:rPr>
              <w:t>e-mail:  mary.castro@setur.pe.gov.br</w:t>
            </w:r>
          </w:p>
        </w:tc>
      </w:tr>
      <w:tr>
        <w:tblPrEx>
          <w:tblCellMar>
            <w:top w:w="0" w:type="dxa"/>
            <w:left w:w="70" w:type="dxa"/>
            <w:bottom w:w="0" w:type="dxa"/>
            <w:right w:w="70" w:type="dxa"/>
          </w:tblCellMar>
        </w:tblPrEx>
        <w:trPr>
          <w:trHeight w:val="71" w:hRule="atLeast"/>
        </w:trPr>
        <w:tc>
          <w:tcPr>
            <w:tcW w:w="47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rPr>
            </w:pPr>
            <w:r>
              <w:rPr>
                <w:rFonts w:ascii="Arial" w:hAnsi="Arial" w:cs="Arial"/>
                <w:sz w:val="20"/>
                <w:szCs w:val="20"/>
              </w:rPr>
              <w:t>Fones: (81) 3182.83</w:t>
            </w:r>
            <w:r>
              <w:rPr>
                <w:rFonts w:hint="default" w:ascii="Arial" w:hAnsi="Arial" w:cs="Arial"/>
                <w:sz w:val="20"/>
                <w:szCs w:val="20"/>
                <w:lang w:val="pt-BR"/>
              </w:rPr>
              <w:t>06 ou 07</w:t>
            </w:r>
            <w:r>
              <w:rPr>
                <w:rFonts w:ascii="Arial" w:hAnsi="Arial" w:cs="Arial"/>
                <w:sz w:val="20"/>
                <w:szCs w:val="20"/>
              </w:rPr>
              <w:t>.</w:t>
            </w:r>
          </w:p>
          <w:p>
            <w:pPr>
              <w:jc w:val="both"/>
              <w:rPr>
                <w:rFonts w:ascii="Arial" w:hAnsi="Arial" w:cs="Arial"/>
                <w:sz w:val="20"/>
                <w:szCs w:val="20"/>
              </w:rPr>
            </w:pPr>
          </w:p>
        </w:tc>
        <w:tc>
          <w:tcPr>
            <w:tcW w:w="4611"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rPr>
            </w:pPr>
          </w:p>
        </w:tc>
      </w:tr>
      <w:tr>
        <w:tblPrEx>
          <w:tblCellMar>
            <w:top w:w="0" w:type="dxa"/>
            <w:left w:w="70" w:type="dxa"/>
            <w:bottom w:w="0" w:type="dxa"/>
            <w:right w:w="70" w:type="dxa"/>
          </w:tblCellMar>
        </w:tblPrEx>
        <w:trPr>
          <w:trHeight w:val="321"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rPr>
            </w:pPr>
            <w:r>
              <w:rPr>
                <w:rFonts w:ascii="Arial" w:hAnsi="Arial" w:cs="Arial"/>
                <w:sz w:val="20"/>
                <w:szCs w:val="20"/>
              </w:rPr>
              <w:t xml:space="preserve">Endereço: Av. Prof. Andrade Bezerra, S/Nº - Salgadinho – Olinda – PE. CEP. 53.111-970 - Olinda-PE </w:t>
            </w:r>
          </w:p>
        </w:tc>
      </w:tr>
      <w:tr>
        <w:tblPrEx>
          <w:tblCellMar>
            <w:top w:w="0" w:type="dxa"/>
            <w:left w:w="70" w:type="dxa"/>
            <w:bottom w:w="0" w:type="dxa"/>
            <w:right w:w="70" w:type="dxa"/>
          </w:tblCellMar>
        </w:tblPrEx>
        <w:trPr>
          <w:trHeight w:val="191" w:hRule="atLeast"/>
        </w:trPr>
        <w:tc>
          <w:tcPr>
            <w:tcW w:w="9356"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rPr>
            </w:pPr>
            <w:r>
              <w:rPr>
                <w:rFonts w:ascii="Arial" w:hAnsi="Arial" w:cs="Arial"/>
                <w:b/>
                <w:sz w:val="20"/>
                <w:szCs w:val="20"/>
              </w:rPr>
              <w:t xml:space="preserve">Referência de Tempo: Para todas as referências de tempo será obrigatoriamente o </w:t>
            </w:r>
            <w:r>
              <w:rPr>
                <w:rFonts w:ascii="Arial" w:hAnsi="Arial" w:cs="Arial"/>
                <w:b/>
                <w:sz w:val="20"/>
                <w:szCs w:val="20"/>
                <w:u w:val="single"/>
              </w:rPr>
              <w:t>horário de Brasília-DF</w:t>
            </w:r>
            <w:r>
              <w:rPr>
                <w:rFonts w:ascii="Arial" w:hAnsi="Arial" w:cs="Arial"/>
                <w:sz w:val="20"/>
                <w:szCs w:val="20"/>
              </w:rPr>
              <w:t>.</w:t>
            </w:r>
          </w:p>
        </w:tc>
      </w:tr>
    </w:tbl>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1.</w:t>
      </w:r>
      <w:r>
        <w:rPr>
          <w:rFonts w:ascii="Arial" w:hAnsi="Arial" w:cs="Arial"/>
          <w:b/>
          <w:sz w:val="20"/>
          <w:szCs w:val="20"/>
        </w:rPr>
        <w:tab/>
      </w:r>
      <w:r>
        <w:rPr>
          <w:rFonts w:ascii="Arial" w:hAnsi="Arial" w:cs="Arial"/>
          <w:b/>
          <w:sz w:val="20"/>
          <w:szCs w:val="20"/>
        </w:rPr>
        <w:t>DISPOSIÇÕES PRELIMINARES</w:t>
      </w:r>
    </w:p>
    <w:p>
      <w:pPr>
        <w:numPr>
          <w:ilvl w:val="1"/>
          <w:numId w:val="2"/>
        </w:numPr>
        <w:jc w:val="both"/>
        <w:rPr>
          <w:rFonts w:ascii="Arial" w:hAnsi="Arial" w:cs="Arial"/>
          <w:sz w:val="20"/>
          <w:szCs w:val="20"/>
        </w:rPr>
      </w:pPr>
      <w:r>
        <w:rPr>
          <w:rFonts w:hint="default" w:ascii="Arial" w:hAnsi="Arial" w:cs="Arial"/>
          <w:sz w:val="20"/>
          <w:szCs w:val="20"/>
          <w:lang w:val="pt-BR"/>
        </w:rPr>
        <w:t>Este</w:t>
      </w:r>
      <w:r>
        <w:rPr>
          <w:rFonts w:ascii="Arial" w:hAnsi="Arial" w:cs="Arial"/>
          <w:sz w:val="20"/>
          <w:szCs w:val="20"/>
        </w:rPr>
        <w:t xml:space="preserve"> Pregão Eletrônico será realizado em sessão pública, por meio da I</w:t>
      </w:r>
      <w:r>
        <w:rPr>
          <w:rFonts w:hint="default" w:ascii="Arial" w:hAnsi="Arial" w:cs="Arial"/>
          <w:sz w:val="20"/>
          <w:szCs w:val="20"/>
          <w:lang w:val="pt-BR"/>
        </w:rPr>
        <w:t>NTERNET</w:t>
      </w:r>
      <w:r>
        <w:rPr>
          <w:rFonts w:ascii="Arial" w:hAnsi="Arial" w:cs="Arial"/>
          <w:sz w:val="20"/>
          <w:szCs w:val="20"/>
        </w:rPr>
        <w:t>, mediante condições de segurança - criptografia e autenticação - em todas as suas fases.</w:t>
      </w:r>
    </w:p>
    <w:p>
      <w:pPr>
        <w:numPr>
          <w:ilvl w:val="1"/>
          <w:numId w:val="3"/>
        </w:numPr>
        <w:jc w:val="both"/>
        <w:rPr>
          <w:rFonts w:ascii="Arial" w:hAnsi="Arial" w:cs="Arial"/>
          <w:sz w:val="20"/>
          <w:szCs w:val="20"/>
        </w:rPr>
      </w:pPr>
      <w:r>
        <w:rPr>
          <w:rFonts w:ascii="Arial" w:hAnsi="Arial" w:cs="Arial"/>
          <w:sz w:val="20"/>
          <w:szCs w:val="20"/>
        </w:rPr>
        <w:t xml:space="preserve">Os trabalhos serão conduzidos por funcionária do Governo do Estado de Pernambuco, credenciada na função de Pregoeira, mediante a inserção e monitoramento de dados gerados ou transferidos para o </w:t>
      </w:r>
      <w:r>
        <w:rPr>
          <w:rFonts w:hint="default" w:ascii="Arial" w:hAnsi="Arial" w:cs="Arial"/>
          <w:sz w:val="20"/>
          <w:szCs w:val="20"/>
          <w:lang w:val="pt-BR"/>
        </w:rPr>
        <w:t>S</w:t>
      </w:r>
      <w:r>
        <w:rPr>
          <w:rFonts w:ascii="Arial" w:hAnsi="Arial" w:cs="Arial"/>
          <w:sz w:val="20"/>
          <w:szCs w:val="20"/>
        </w:rPr>
        <w:t xml:space="preserve">istema </w:t>
      </w:r>
      <w:r>
        <w:rPr>
          <w:rFonts w:hint="default" w:ascii="Arial" w:hAnsi="Arial" w:cs="Arial"/>
          <w:sz w:val="20"/>
          <w:szCs w:val="20"/>
          <w:lang w:val="pt-BR"/>
        </w:rPr>
        <w:t xml:space="preserve">PE-INTEGRADO, </w:t>
      </w:r>
      <w:r>
        <w:rPr>
          <w:rFonts w:ascii="Arial" w:hAnsi="Arial" w:cs="Arial"/>
          <w:sz w:val="20"/>
          <w:szCs w:val="20"/>
        </w:rPr>
        <w:t xml:space="preserve"> utilizad</w:t>
      </w:r>
      <w:r>
        <w:rPr>
          <w:rFonts w:hint="default" w:ascii="Arial" w:hAnsi="Arial" w:cs="Arial"/>
          <w:sz w:val="20"/>
          <w:szCs w:val="20"/>
          <w:lang w:val="pt-BR"/>
        </w:rPr>
        <w:t>o</w:t>
      </w:r>
      <w:r>
        <w:rPr>
          <w:rFonts w:ascii="Arial" w:hAnsi="Arial" w:cs="Arial"/>
          <w:sz w:val="20"/>
          <w:szCs w:val="20"/>
        </w:rPr>
        <w:t xml:space="preserve"> pel</w:t>
      </w:r>
      <w:r>
        <w:rPr>
          <w:rFonts w:hint="default" w:ascii="Arial" w:hAnsi="Arial" w:cs="Arial"/>
          <w:sz w:val="20"/>
          <w:szCs w:val="20"/>
          <w:lang w:val="pt-BR"/>
        </w:rPr>
        <w:t>o Governo do Estado de Pernambuco</w:t>
      </w:r>
      <w:r>
        <w:rPr>
          <w:rFonts w:ascii="Arial" w:hAnsi="Arial" w:cs="Arial"/>
          <w:sz w:val="20"/>
          <w:szCs w:val="20"/>
        </w:rPr>
        <w:t>, no endereço</w:t>
      </w:r>
      <w:r>
        <w:rPr>
          <w:rFonts w:hint="default" w:ascii="Arial" w:hAnsi="Arial" w:cs="Arial"/>
          <w:sz w:val="20"/>
          <w:szCs w:val="20"/>
          <w:lang w:val="pt-BR"/>
        </w:rPr>
        <w:t xml:space="preserve"> https://</w:t>
      </w:r>
      <w:r>
        <w:rPr>
          <w:rFonts w:ascii="Arial" w:hAnsi="Arial" w:cs="Arial"/>
          <w:sz w:val="20"/>
          <w:szCs w:val="20"/>
        </w:rPr>
        <w:t xml:space="preserve"> </w:t>
      </w:r>
      <w:r>
        <w:fldChar w:fldCharType="begin"/>
      </w:r>
      <w:r>
        <w:instrText xml:space="preserve"> HYPERLINK "http://www.peintegrado.pe.gov.br" </w:instrText>
      </w:r>
      <w:r>
        <w:fldChar w:fldCharType="separate"/>
      </w:r>
      <w:r>
        <w:rPr>
          <w:rStyle w:val="18"/>
          <w:rFonts w:ascii="Arial" w:hAnsi="Arial" w:cs="Arial"/>
          <w:sz w:val="20"/>
          <w:szCs w:val="20"/>
        </w:rPr>
        <w:t>www.peintegrado.pe.gov.br</w:t>
      </w:r>
      <w:r>
        <w:rPr>
          <w:rStyle w:val="18"/>
          <w:rFonts w:ascii="Arial" w:hAnsi="Arial" w:cs="Arial"/>
          <w:sz w:val="20"/>
          <w:szCs w:val="20"/>
        </w:rPr>
        <w:fldChar w:fldCharType="end"/>
      </w:r>
      <w:r>
        <w:rPr>
          <w:rStyle w:val="18"/>
          <w:rFonts w:hint="default" w:ascii="Arial" w:hAnsi="Arial" w:cs="Arial"/>
          <w:sz w:val="20"/>
          <w:szCs w:val="20"/>
          <w:lang w:val="pt-BR"/>
        </w:rPr>
        <w:t xml:space="preserve">. </w:t>
      </w:r>
    </w:p>
    <w:p>
      <w:pPr>
        <w:pStyle w:val="69"/>
        <w:numPr>
          <w:ilvl w:val="0"/>
          <w:numId w:val="3"/>
        </w:numPr>
        <w:jc w:val="both"/>
        <w:rPr>
          <w:rFonts w:ascii="Arial" w:hAnsi="Arial" w:cs="Arial"/>
          <w:b/>
          <w:sz w:val="20"/>
          <w:szCs w:val="20"/>
        </w:rPr>
      </w:pPr>
      <w:r>
        <w:rPr>
          <w:rFonts w:ascii="Arial" w:hAnsi="Arial" w:cs="Arial"/>
          <w:b/>
          <w:sz w:val="20"/>
          <w:szCs w:val="20"/>
        </w:rPr>
        <w:t>OBJETO</w:t>
      </w:r>
    </w:p>
    <w:p>
      <w:pPr>
        <w:numPr>
          <w:ilvl w:val="0"/>
          <w:numId w:val="0"/>
        </w:numPr>
        <w:ind w:leftChars="0"/>
        <w:jc w:val="both"/>
        <w:rPr>
          <w:rFonts w:hint="default" w:ascii="Arial" w:hAnsi="Arial" w:eastAsia="Calibri" w:cs="Arial"/>
          <w:sz w:val="20"/>
          <w:szCs w:val="20"/>
          <w:lang w:val="pt-BR"/>
        </w:rPr>
      </w:pPr>
      <w:r>
        <w:rPr>
          <w:rFonts w:hint="default" w:ascii="Arial" w:hAnsi="Arial" w:cs="Arial"/>
          <w:b/>
          <w:i/>
          <w:sz w:val="20"/>
          <w:szCs w:val="20"/>
          <w:lang w:val="pt-BR"/>
        </w:rPr>
        <w:t>2.1</w:t>
      </w:r>
      <w:r>
        <w:rPr>
          <w:rFonts w:hint="default" w:ascii="Arial" w:hAnsi="Arial" w:cs="Arial"/>
          <w:b/>
          <w:i/>
          <w:sz w:val="20"/>
          <w:szCs w:val="20"/>
          <w:lang w:val="pt-BR"/>
        </w:rPr>
        <w:tab/>
      </w:r>
      <w:r>
        <w:rPr>
          <w:rFonts w:hint="default" w:ascii="Arial" w:hAnsi="Arial" w:cs="Arial"/>
          <w:b w:val="0"/>
          <w:bCs/>
          <w:i w:val="0"/>
          <w:iCs/>
          <w:sz w:val="20"/>
          <w:szCs w:val="20"/>
          <w:lang w:val="pt-BR"/>
        </w:rPr>
        <w:t>O objeto do presente Pregão Eletrônico</w:t>
      </w:r>
      <w:r>
        <w:rPr>
          <w:rFonts w:ascii="Arial" w:hAnsi="Arial" w:cs="Arial"/>
          <w:b/>
          <w:i/>
          <w:sz w:val="20"/>
          <w:szCs w:val="20"/>
        </w:rPr>
        <w:t xml:space="preserve"> </w:t>
      </w:r>
      <w:r>
        <w:rPr>
          <w:rFonts w:hint="default" w:ascii="Arial" w:hAnsi="Arial" w:cs="Arial"/>
          <w:b w:val="0"/>
          <w:bCs/>
          <w:i w:val="0"/>
          <w:iCs/>
          <w:sz w:val="20"/>
          <w:szCs w:val="20"/>
          <w:lang w:val="pt-BR"/>
        </w:rPr>
        <w:t>é</w:t>
      </w:r>
      <w:r>
        <w:rPr>
          <w:rFonts w:ascii="Arial" w:hAnsi="Arial" w:eastAsia="Calibri" w:cs="Arial"/>
          <w:sz w:val="20"/>
          <w:szCs w:val="20"/>
        </w:rPr>
        <w:t xml:space="preserve"> </w:t>
      </w:r>
      <w:r>
        <w:rPr>
          <w:rFonts w:hint="default" w:ascii="Arial" w:hAnsi="Arial" w:eastAsia="Calibri" w:cs="Arial"/>
          <w:sz w:val="20"/>
          <w:szCs w:val="20"/>
          <w:lang w:val="pt-BR"/>
        </w:rPr>
        <w:t>a</w:t>
      </w:r>
      <w:r>
        <w:rPr>
          <w:rFonts w:ascii="Arial" w:hAnsi="Arial" w:eastAsia="Calibri" w:cs="Arial"/>
          <w:sz w:val="20"/>
          <w:szCs w:val="20"/>
        </w:rPr>
        <w:t xml:space="preserve"> </w:t>
      </w:r>
      <w:r>
        <w:rPr>
          <w:rFonts w:hint="default" w:ascii="Arial" w:hAnsi="Arial" w:eastAsia="Calibri" w:cs="Arial"/>
          <w:sz w:val="20"/>
          <w:szCs w:val="20"/>
          <w:lang w:val="pt-BR"/>
        </w:rPr>
        <w:t>aquisição</w:t>
      </w:r>
      <w:r>
        <w:rPr>
          <w:rFonts w:ascii="Arial" w:hAnsi="Arial" w:eastAsia="Calibri" w:cs="Arial"/>
          <w:sz w:val="20"/>
          <w:szCs w:val="20"/>
        </w:rPr>
        <w:t xml:space="preserve"> de </w:t>
      </w:r>
      <w:r>
        <w:rPr>
          <w:rFonts w:hint="default" w:ascii="Arial" w:hAnsi="Arial" w:eastAsia="Calibri" w:cs="Arial"/>
          <w:sz w:val="20"/>
          <w:szCs w:val="20"/>
          <w:lang w:val="pt-BR"/>
        </w:rPr>
        <w:t>G</w:t>
      </w:r>
      <w:r>
        <w:rPr>
          <w:rFonts w:ascii="Arial" w:hAnsi="Arial" w:eastAsia="Calibri" w:cs="Arial"/>
          <w:sz w:val="20"/>
          <w:szCs w:val="20"/>
        </w:rPr>
        <w:t xml:space="preserve">êneros </w:t>
      </w:r>
      <w:r>
        <w:rPr>
          <w:rFonts w:hint="default" w:ascii="Arial" w:hAnsi="Arial" w:eastAsia="Calibri" w:cs="Arial"/>
          <w:sz w:val="20"/>
          <w:szCs w:val="20"/>
          <w:lang w:val="pt-BR"/>
        </w:rPr>
        <w:t>A</w:t>
      </w:r>
      <w:r>
        <w:rPr>
          <w:rFonts w:ascii="Arial" w:hAnsi="Arial" w:eastAsia="Calibri" w:cs="Arial"/>
          <w:sz w:val="20"/>
          <w:szCs w:val="20"/>
        </w:rPr>
        <w:t xml:space="preserve">limentícios  </w:t>
      </w:r>
      <w:r>
        <w:rPr>
          <w:rFonts w:hint="default" w:ascii="Arial" w:hAnsi="Arial" w:eastAsia="Calibri" w:cs="Arial"/>
          <w:sz w:val="20"/>
          <w:szCs w:val="20"/>
          <w:lang w:val="pt-BR"/>
        </w:rPr>
        <w:t>(</w:t>
      </w:r>
      <w:r>
        <w:rPr>
          <w:rFonts w:ascii="Arial" w:hAnsi="Arial" w:eastAsia="Calibri" w:cs="Arial"/>
          <w:sz w:val="20"/>
          <w:szCs w:val="20"/>
        </w:rPr>
        <w:t>Açúcar</w:t>
      </w:r>
      <w:r>
        <w:rPr>
          <w:rFonts w:hint="default" w:ascii="Arial" w:hAnsi="Arial" w:eastAsia="Calibri" w:cs="Arial"/>
          <w:sz w:val="20"/>
          <w:szCs w:val="20"/>
          <w:lang w:val="pt-BR"/>
        </w:rPr>
        <w:t>)</w:t>
      </w:r>
      <w:r>
        <w:rPr>
          <w:rFonts w:ascii="Arial" w:hAnsi="Arial" w:eastAsia="Calibri" w:cs="Arial"/>
          <w:sz w:val="20"/>
          <w:szCs w:val="20"/>
        </w:rPr>
        <w:t xml:space="preserve">, para </w:t>
      </w:r>
      <w:r>
        <w:rPr>
          <w:rFonts w:hint="default" w:ascii="Arial" w:hAnsi="Arial" w:eastAsia="Calibri" w:cs="Arial"/>
          <w:sz w:val="20"/>
          <w:szCs w:val="20"/>
          <w:lang w:val="pt-BR"/>
        </w:rPr>
        <w:tab/>
      </w:r>
      <w:r>
        <w:rPr>
          <w:rFonts w:hint="default" w:ascii="Arial" w:hAnsi="Arial" w:eastAsia="Calibri" w:cs="Arial"/>
          <w:sz w:val="20"/>
          <w:szCs w:val="20"/>
          <w:lang w:val="pt-BR"/>
        </w:rPr>
        <w:tab/>
      </w:r>
      <w:r>
        <w:rPr>
          <w:rFonts w:ascii="Arial" w:hAnsi="Arial" w:eastAsia="Calibri" w:cs="Arial"/>
          <w:sz w:val="20"/>
          <w:szCs w:val="20"/>
        </w:rPr>
        <w:t xml:space="preserve">atender </w:t>
      </w:r>
      <w:r>
        <w:rPr>
          <w:rFonts w:hint="default" w:ascii="Arial" w:hAnsi="Arial" w:eastAsia="Calibri" w:cs="Arial"/>
          <w:sz w:val="20"/>
          <w:szCs w:val="20"/>
          <w:lang w:val="pt-BR"/>
        </w:rPr>
        <w:t>as necessidades</w:t>
      </w:r>
      <w:r>
        <w:rPr>
          <w:rFonts w:ascii="Arial" w:hAnsi="Arial" w:eastAsia="Calibri" w:cs="Arial"/>
          <w:sz w:val="20"/>
          <w:szCs w:val="20"/>
        </w:rPr>
        <w:t xml:space="preserve"> da Secretaria de Turismo e Lazer,</w:t>
      </w:r>
      <w:r>
        <w:rPr>
          <w:rFonts w:hint="default" w:ascii="Arial" w:hAnsi="Arial" w:eastAsia="Calibri" w:cs="Arial"/>
          <w:sz w:val="20"/>
          <w:szCs w:val="20"/>
          <w:lang w:val="pt-BR"/>
        </w:rPr>
        <w:t xml:space="preserve"> cujas </w:t>
      </w:r>
      <w:r>
        <w:rPr>
          <w:rFonts w:ascii="Arial" w:hAnsi="Arial" w:eastAsia="Calibri" w:cs="Arial"/>
          <w:sz w:val="20"/>
          <w:szCs w:val="20"/>
        </w:rPr>
        <w:t xml:space="preserve">  especificações</w:t>
      </w:r>
      <w:r>
        <w:rPr>
          <w:rFonts w:hint="default" w:ascii="Arial" w:hAnsi="Arial" w:eastAsia="Calibri" w:cs="Arial"/>
          <w:sz w:val="20"/>
          <w:szCs w:val="20"/>
          <w:lang w:val="pt-BR"/>
        </w:rPr>
        <w:t xml:space="preserve">, quantitativos, </w:t>
      </w:r>
      <w:r>
        <w:rPr>
          <w:rFonts w:hint="default" w:ascii="Arial" w:hAnsi="Arial" w:eastAsia="Calibri" w:cs="Arial"/>
          <w:sz w:val="20"/>
          <w:szCs w:val="20"/>
          <w:lang w:val="pt-BR"/>
        </w:rPr>
        <w:tab/>
      </w:r>
      <w:r>
        <w:rPr>
          <w:rFonts w:hint="default" w:ascii="Arial" w:hAnsi="Arial" w:eastAsia="Calibri" w:cs="Arial"/>
          <w:sz w:val="20"/>
          <w:szCs w:val="20"/>
          <w:lang w:val="pt-BR"/>
        </w:rPr>
        <w:t xml:space="preserve">exigências,  condições de fornecimento e demais informações estão definidas no TERMO DE </w:t>
      </w:r>
      <w:r>
        <w:rPr>
          <w:rFonts w:hint="default" w:ascii="Arial" w:hAnsi="Arial" w:eastAsia="Calibri" w:cs="Arial"/>
          <w:sz w:val="20"/>
          <w:szCs w:val="20"/>
          <w:lang w:val="pt-BR"/>
        </w:rPr>
        <w:tab/>
      </w:r>
      <w:r>
        <w:rPr>
          <w:rFonts w:hint="default" w:ascii="Arial" w:hAnsi="Arial" w:eastAsia="Calibri" w:cs="Arial"/>
          <w:sz w:val="20"/>
          <w:szCs w:val="20"/>
          <w:lang w:val="pt-BR"/>
        </w:rPr>
        <w:t>REFERÊNCIA, documento</w:t>
      </w:r>
      <w:r>
        <w:rPr>
          <w:rFonts w:ascii="Arial" w:hAnsi="Arial" w:eastAsia="Calibri" w:cs="Arial"/>
          <w:sz w:val="20"/>
          <w:szCs w:val="20"/>
        </w:rPr>
        <w:t xml:space="preserve"> constante </w:t>
      </w:r>
      <w:r>
        <w:rPr>
          <w:rFonts w:hint="default" w:ascii="Arial" w:hAnsi="Arial" w:eastAsia="Calibri" w:cs="Arial"/>
          <w:sz w:val="20"/>
          <w:szCs w:val="20"/>
          <w:lang w:val="pt-BR"/>
        </w:rPr>
        <w:t>do</w:t>
      </w:r>
      <w:r>
        <w:rPr>
          <w:rFonts w:ascii="Arial" w:hAnsi="Arial" w:eastAsia="Calibri" w:cs="Arial"/>
          <w:sz w:val="20"/>
          <w:szCs w:val="20"/>
        </w:rPr>
        <w:t xml:space="preserve"> Anexo I d</w:t>
      </w:r>
      <w:r>
        <w:rPr>
          <w:rFonts w:hint="default" w:ascii="Arial" w:hAnsi="Arial" w:eastAsia="Calibri" w:cs="Arial"/>
          <w:sz w:val="20"/>
          <w:szCs w:val="20"/>
          <w:lang w:val="pt-BR"/>
        </w:rPr>
        <w:t>este</w:t>
      </w:r>
      <w:r>
        <w:rPr>
          <w:rFonts w:ascii="Arial" w:hAnsi="Arial" w:eastAsia="Calibri" w:cs="Arial"/>
          <w:sz w:val="20"/>
          <w:szCs w:val="20"/>
        </w:rPr>
        <w:t xml:space="preserve"> Edita</w:t>
      </w:r>
      <w:r>
        <w:rPr>
          <w:rFonts w:hint="default" w:ascii="Arial" w:hAnsi="Arial" w:eastAsia="Calibri" w:cs="Arial"/>
          <w:sz w:val="20"/>
          <w:szCs w:val="20"/>
          <w:lang w:val="pt-BR"/>
        </w:rPr>
        <w:t>l.</w:t>
      </w:r>
    </w:p>
    <w:p>
      <w:pPr>
        <w:numPr>
          <w:ilvl w:val="1"/>
          <w:numId w:val="3"/>
        </w:numPr>
        <w:ind w:left="720" w:leftChars="0" w:hanging="720" w:firstLineChars="0"/>
        <w:jc w:val="both"/>
        <w:rPr>
          <w:rFonts w:ascii="Arial" w:hAnsi="Arial" w:eastAsia="Calibri" w:cs="Arial"/>
          <w:sz w:val="20"/>
          <w:szCs w:val="20"/>
        </w:rPr>
      </w:pPr>
      <w:r>
        <w:rPr>
          <w:rFonts w:ascii="Arial" w:hAnsi="Arial" w:eastAsia="Calibri" w:cs="Arial"/>
          <w:sz w:val="20"/>
          <w:szCs w:val="20"/>
        </w:rPr>
        <w:t>Esta aquisição é de exclusividade de participação de Microempresa - ME, Empresa de Pequeno porte - EPP e Microempreendedor Individual - MEI, atendendo desta forma à Lei Complementar nº 123, de 14/12/2006, que estabelece normas gerais relativas ao tratamento diferenciado e favorecido a ser dispensado às microempresas e empresas de pequeno porte no âmbito dos poderes da União, dos Estados, do Distrito Federal e dos Municípios, e ao Decreto Estadual nº 45.140, de 19/10/2017, que regulamenta o tratamento favorecido, diferenciado e simplificado para as microempresas, empresas de pequeno porte e microempreendedores individuais nas licitações de bens, serviços e obras no âmbito da Administração Pública Estadual</w:t>
      </w:r>
    </w:p>
    <w:p>
      <w:pPr>
        <w:numPr>
          <w:ilvl w:val="1"/>
          <w:numId w:val="3"/>
        </w:numPr>
        <w:ind w:left="720" w:leftChars="0" w:hanging="720" w:firstLineChars="0"/>
        <w:jc w:val="both"/>
        <w:rPr>
          <w:rFonts w:ascii="Arial" w:hAnsi="Arial" w:eastAsia="Calibri" w:cs="Arial"/>
          <w:sz w:val="20"/>
          <w:szCs w:val="20"/>
        </w:rPr>
      </w:pPr>
      <w:r>
        <w:rPr>
          <w:rFonts w:ascii="Arial" w:hAnsi="Arial" w:eastAsia="Calibri" w:cs="Arial"/>
          <w:sz w:val="20"/>
          <w:szCs w:val="20"/>
        </w:rPr>
        <w:t>Este Pregão Eletrônico atende integralmente à Solicitação de Compra - SC nº 21010100001202</w:t>
      </w:r>
      <w:r>
        <w:rPr>
          <w:rFonts w:hint="default" w:ascii="Arial" w:hAnsi="Arial" w:eastAsia="Calibri" w:cs="Arial"/>
          <w:sz w:val="20"/>
          <w:szCs w:val="20"/>
          <w:lang w:val="pt-BR"/>
        </w:rPr>
        <w:t>1</w:t>
      </w:r>
      <w:r>
        <w:rPr>
          <w:rFonts w:ascii="Arial" w:hAnsi="Arial" w:eastAsia="Calibri" w:cs="Arial"/>
          <w:sz w:val="20"/>
          <w:szCs w:val="20"/>
        </w:rPr>
        <w:t>00000</w:t>
      </w:r>
      <w:r>
        <w:rPr>
          <w:rFonts w:hint="default" w:ascii="Arial" w:hAnsi="Arial" w:eastAsia="Calibri" w:cs="Arial"/>
          <w:sz w:val="20"/>
          <w:szCs w:val="20"/>
          <w:lang w:val="pt-BR"/>
        </w:rPr>
        <w:t>5</w:t>
      </w:r>
      <w:r>
        <w:rPr>
          <w:rFonts w:ascii="Arial" w:hAnsi="Arial" w:eastAsia="Calibri" w:cs="Arial"/>
          <w:sz w:val="20"/>
          <w:szCs w:val="20"/>
        </w:rPr>
        <w:t xml:space="preserve"> da SETUR no Sistema PE - INTEGRADO e aos seus anexos que compreendem </w:t>
      </w:r>
      <w:r>
        <w:rPr>
          <w:rFonts w:hint="default" w:ascii="Arial" w:hAnsi="Arial" w:eastAsia="Calibri" w:cs="Arial"/>
          <w:sz w:val="20"/>
          <w:szCs w:val="20"/>
          <w:lang w:val="pt-BR"/>
        </w:rPr>
        <w:t>, o</w:t>
      </w:r>
      <w:r>
        <w:rPr>
          <w:rFonts w:ascii="Arial" w:hAnsi="Arial" w:eastAsia="Calibri" w:cs="Arial"/>
          <w:sz w:val="20"/>
          <w:szCs w:val="20"/>
        </w:rPr>
        <w:t xml:space="preserve"> MAPA</w:t>
      </w:r>
      <w:r>
        <w:rPr>
          <w:rFonts w:hint="default" w:ascii="Arial" w:hAnsi="Arial" w:eastAsia="Calibri" w:cs="Arial"/>
          <w:sz w:val="20"/>
          <w:szCs w:val="20"/>
          <w:lang w:val="pt-BR"/>
        </w:rPr>
        <w:t xml:space="preserve"> COMPARATIVO</w:t>
      </w:r>
      <w:r>
        <w:rPr>
          <w:rFonts w:ascii="Arial" w:hAnsi="Arial" w:eastAsia="Calibri" w:cs="Arial"/>
          <w:sz w:val="20"/>
          <w:szCs w:val="20"/>
        </w:rPr>
        <w:t xml:space="preserve">  DE PREÇOS</w:t>
      </w:r>
      <w:r>
        <w:rPr>
          <w:rFonts w:hint="default" w:ascii="Arial" w:hAnsi="Arial" w:eastAsia="Calibri" w:cs="Arial"/>
          <w:sz w:val="20"/>
          <w:szCs w:val="20"/>
          <w:lang w:val="pt-BR"/>
        </w:rPr>
        <w:t xml:space="preserve"> e</w:t>
      </w:r>
      <w:r>
        <w:rPr>
          <w:rFonts w:ascii="Arial" w:hAnsi="Arial" w:eastAsia="Calibri" w:cs="Arial"/>
          <w:sz w:val="20"/>
          <w:szCs w:val="20"/>
        </w:rPr>
        <w:t xml:space="preserve"> o TERMO DE REFERÊNCIA</w:t>
      </w:r>
      <w:r>
        <w:rPr>
          <w:rFonts w:hint="default" w:ascii="Arial" w:hAnsi="Arial" w:eastAsia="Calibri" w:cs="Arial"/>
          <w:sz w:val="20"/>
          <w:szCs w:val="20"/>
          <w:lang w:val="pt-BR"/>
        </w:rPr>
        <w:t>.</w:t>
      </w:r>
    </w:p>
    <w:p>
      <w:pPr>
        <w:numPr>
          <w:ilvl w:val="0"/>
          <w:numId w:val="0"/>
        </w:numPr>
        <w:tabs>
          <w:tab w:val="left" w:pos="1843"/>
        </w:tabs>
        <w:spacing w:after="240"/>
        <w:ind w:leftChars="0"/>
        <w:jc w:val="both"/>
        <w:rPr>
          <w:rFonts w:ascii="Arial" w:hAnsi="Arial" w:cs="Arial"/>
          <w:color w:val="FF0000"/>
          <w:sz w:val="20"/>
          <w:szCs w:val="20"/>
          <w:shd w:val="clear" w:color="FFFFFF" w:fill="D9D9D9"/>
        </w:rPr>
      </w:pPr>
    </w:p>
    <w:p>
      <w:pPr>
        <w:pStyle w:val="69"/>
        <w:numPr>
          <w:ilvl w:val="0"/>
          <w:numId w:val="4"/>
        </w:numPr>
        <w:tabs>
          <w:tab w:val="left" w:pos="1843"/>
        </w:tabs>
        <w:spacing w:after="240"/>
        <w:jc w:val="both"/>
        <w:rPr>
          <w:rFonts w:ascii="Arial" w:hAnsi="Arial" w:cs="Arial"/>
          <w:b/>
          <w:color w:val="000000"/>
          <w:sz w:val="20"/>
          <w:szCs w:val="20"/>
        </w:rPr>
      </w:pPr>
      <w:r>
        <w:rPr>
          <w:rFonts w:hint="default" w:ascii="Arial" w:hAnsi="Arial" w:cs="Arial"/>
          <w:b/>
          <w:color w:val="000000"/>
          <w:sz w:val="20"/>
          <w:szCs w:val="20"/>
          <w:lang w:val="pt-BR"/>
        </w:rPr>
        <w:t>ITEM</w:t>
      </w:r>
      <w:r>
        <w:rPr>
          <w:rFonts w:ascii="Arial" w:hAnsi="Arial" w:cs="Arial"/>
          <w:b/>
          <w:color w:val="000000"/>
          <w:sz w:val="20"/>
          <w:szCs w:val="20"/>
        </w:rPr>
        <w:t xml:space="preserve"> ORÇAMENTÁRI</w:t>
      </w:r>
      <w:r>
        <w:rPr>
          <w:rFonts w:hint="default" w:ascii="Arial" w:hAnsi="Arial" w:cs="Arial"/>
          <w:b/>
          <w:color w:val="000000"/>
          <w:sz w:val="20"/>
          <w:szCs w:val="20"/>
          <w:lang w:val="pt-BR"/>
        </w:rPr>
        <w:t>O</w:t>
      </w:r>
    </w:p>
    <w:p>
      <w:pPr>
        <w:pStyle w:val="69"/>
        <w:numPr>
          <w:ilvl w:val="1"/>
          <w:numId w:val="4"/>
        </w:numPr>
        <w:jc w:val="both"/>
        <w:rPr>
          <w:rFonts w:ascii="Arial" w:hAnsi="Arial" w:cs="Arial"/>
          <w:sz w:val="20"/>
          <w:szCs w:val="20"/>
        </w:rPr>
      </w:pPr>
      <w:r>
        <w:rPr>
          <w:rFonts w:ascii="Arial" w:hAnsi="Arial" w:cs="Arial"/>
          <w:sz w:val="20"/>
          <w:szCs w:val="20"/>
        </w:rPr>
        <w:t>As despesas decorrentes d</w:t>
      </w:r>
      <w:r>
        <w:rPr>
          <w:rFonts w:hint="default" w:ascii="Arial" w:hAnsi="Arial" w:cs="Arial"/>
          <w:sz w:val="20"/>
          <w:szCs w:val="20"/>
          <w:lang w:val="pt-BR"/>
        </w:rPr>
        <w:t>este Pregão Eletrônico serão atendidas através de recursos financeiros correspondentes à Unidade Orçamentária nº 0112 - SETUR, conforme abaixo:</w:t>
      </w:r>
    </w:p>
    <w:p>
      <w:pPr>
        <w:pStyle w:val="69"/>
        <w:ind w:left="705"/>
        <w:jc w:val="both"/>
        <w:rPr>
          <w:rFonts w:ascii="Arial" w:hAnsi="Arial" w:cs="Arial"/>
          <w:sz w:val="20"/>
          <w:szCs w:val="20"/>
        </w:rPr>
      </w:pPr>
      <w:r>
        <w:rPr>
          <w:rFonts w:ascii="Arial" w:hAnsi="Arial" w:cs="Arial"/>
          <w:sz w:val="20"/>
          <w:szCs w:val="20"/>
        </w:rPr>
        <w:t>Unidade Orçamentária</w:t>
      </w:r>
      <w:r>
        <w:rPr>
          <w:rFonts w:hint="default" w:ascii="Arial" w:hAnsi="Arial" w:cs="Arial"/>
          <w:sz w:val="20"/>
          <w:szCs w:val="20"/>
          <w:lang w:val="pt-BR"/>
        </w:rPr>
        <w:t>(UO)</w:t>
      </w:r>
      <w:r>
        <w:rPr>
          <w:rFonts w:ascii="Arial" w:hAnsi="Arial" w:cs="Arial"/>
          <w:sz w:val="20"/>
          <w:szCs w:val="20"/>
        </w:rPr>
        <w:t xml:space="preserve"> </w:t>
      </w:r>
      <w:r>
        <w:rPr>
          <w:rFonts w:hint="default" w:ascii="Arial" w:hAnsi="Arial" w:cs="Arial"/>
          <w:sz w:val="20"/>
          <w:szCs w:val="20"/>
          <w:lang w:val="pt-BR"/>
        </w:rPr>
        <w:t>: 0</w:t>
      </w:r>
      <w:r>
        <w:rPr>
          <w:rFonts w:ascii="Arial" w:hAnsi="Arial" w:cs="Arial"/>
          <w:sz w:val="20"/>
          <w:szCs w:val="20"/>
        </w:rPr>
        <w:t>112</w:t>
      </w:r>
    </w:p>
    <w:p>
      <w:pPr>
        <w:pStyle w:val="69"/>
        <w:ind w:left="705"/>
        <w:jc w:val="both"/>
        <w:rPr>
          <w:rFonts w:hint="default" w:ascii="Arial" w:hAnsi="Arial" w:cs="Arial"/>
          <w:sz w:val="20"/>
          <w:szCs w:val="20"/>
          <w:lang w:val="pt-BR"/>
        </w:rPr>
      </w:pPr>
      <w:r>
        <w:rPr>
          <w:rFonts w:hint="default" w:ascii="Arial" w:hAnsi="Arial" w:cs="Arial"/>
          <w:sz w:val="20"/>
          <w:szCs w:val="20"/>
          <w:lang w:val="pt-BR"/>
        </w:rPr>
        <w:t>UG: 210101</w:t>
      </w:r>
    </w:p>
    <w:p>
      <w:pPr>
        <w:pStyle w:val="69"/>
        <w:ind w:left="705"/>
        <w:jc w:val="both"/>
        <w:rPr>
          <w:rFonts w:hint="default" w:ascii="Arial" w:hAnsi="Arial" w:cs="Arial"/>
          <w:sz w:val="20"/>
          <w:szCs w:val="20"/>
          <w:lang w:val="pt-BR"/>
        </w:rPr>
      </w:pPr>
      <w:r>
        <w:rPr>
          <w:rFonts w:hint="default" w:ascii="Arial" w:hAnsi="Arial" w:cs="Arial"/>
          <w:sz w:val="20"/>
          <w:szCs w:val="20"/>
          <w:lang w:val="pt-BR"/>
        </w:rPr>
        <w:t>Programa de Trabalho: 23.122.0444.4394.0000 Gestão das Atividades da Secretaria de Turismo e Lazer</w:t>
      </w:r>
    </w:p>
    <w:p>
      <w:pPr>
        <w:pStyle w:val="69"/>
        <w:ind w:left="705"/>
        <w:jc w:val="both"/>
        <w:rPr>
          <w:rFonts w:hint="default" w:ascii="Arial" w:hAnsi="Arial" w:cs="Arial"/>
          <w:sz w:val="20"/>
          <w:szCs w:val="20"/>
          <w:lang w:val="pt-BR"/>
        </w:rPr>
      </w:pPr>
      <w:r>
        <w:rPr>
          <w:rFonts w:hint="default" w:ascii="Arial" w:hAnsi="Arial" w:cs="Arial"/>
          <w:sz w:val="20"/>
          <w:szCs w:val="20"/>
          <w:lang w:val="pt-BR"/>
        </w:rPr>
        <w:t>Natureza da Despesa: 3.3.90</w:t>
      </w:r>
    </w:p>
    <w:p>
      <w:pPr>
        <w:ind w:left="705"/>
        <w:jc w:val="both"/>
        <w:rPr>
          <w:rFonts w:hint="default" w:ascii="Arial" w:hAnsi="Arial" w:cs="Arial"/>
          <w:sz w:val="20"/>
          <w:szCs w:val="20"/>
          <w:lang w:val="pt-BR"/>
        </w:rPr>
      </w:pPr>
      <w:r>
        <w:rPr>
          <w:rFonts w:hint="default" w:ascii="Arial" w:hAnsi="Arial" w:cs="Arial"/>
          <w:sz w:val="20"/>
          <w:szCs w:val="20"/>
          <w:lang w:val="pt-BR"/>
        </w:rPr>
        <w:t>Fonte de Recurso: 0101000000</w:t>
      </w:r>
    </w:p>
    <w:p>
      <w:pPr>
        <w:ind w:left="705"/>
        <w:jc w:val="both"/>
        <w:rPr>
          <w:rFonts w:hint="default" w:ascii="Arial" w:hAnsi="Arial" w:cs="Arial"/>
          <w:sz w:val="20"/>
          <w:szCs w:val="20"/>
          <w:lang w:val="pt-BR"/>
        </w:rPr>
      </w:pPr>
      <w:r>
        <w:rPr>
          <w:rFonts w:hint="default" w:ascii="Arial" w:hAnsi="Arial" w:cs="Arial"/>
          <w:sz w:val="20"/>
          <w:szCs w:val="20"/>
          <w:lang w:val="pt-BR"/>
        </w:rPr>
        <w:t>Ficha Financeira: Cota Global</w:t>
      </w:r>
    </w:p>
    <w:p>
      <w:pPr>
        <w:ind w:left="705"/>
        <w:jc w:val="both"/>
        <w:rPr>
          <w:rFonts w:hint="default" w:ascii="Arial" w:hAnsi="Arial" w:cs="Arial"/>
          <w:sz w:val="20"/>
          <w:szCs w:val="20"/>
          <w:lang w:val="pt-BR"/>
        </w:rPr>
      </w:pPr>
    </w:p>
    <w:p>
      <w:pPr>
        <w:pStyle w:val="69"/>
        <w:numPr>
          <w:ilvl w:val="0"/>
          <w:numId w:val="4"/>
        </w:numPr>
        <w:spacing w:after="240"/>
        <w:jc w:val="both"/>
        <w:rPr>
          <w:rFonts w:ascii="Arial" w:hAnsi="Arial" w:cs="Arial"/>
          <w:b/>
          <w:bCs/>
          <w:sz w:val="20"/>
          <w:szCs w:val="20"/>
        </w:rPr>
      </w:pPr>
      <w:r>
        <w:rPr>
          <w:rFonts w:hint="default" w:ascii="Arial" w:hAnsi="Arial" w:cs="Arial"/>
          <w:b/>
          <w:bCs/>
          <w:sz w:val="20"/>
          <w:szCs w:val="20"/>
          <w:lang w:val="pt-BR"/>
        </w:rPr>
        <w:t>FORMALIZAÇÃO DE CONSULTAS</w:t>
      </w:r>
    </w:p>
    <w:p>
      <w:pPr>
        <w:pStyle w:val="69"/>
        <w:numPr>
          <w:ilvl w:val="0"/>
          <w:numId w:val="0"/>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4.1</w:t>
      </w:r>
      <w:r>
        <w:rPr>
          <w:rFonts w:hint="default" w:ascii="Arial" w:hAnsi="Arial" w:cs="Arial"/>
          <w:b w:val="0"/>
          <w:bCs w:val="0"/>
          <w:sz w:val="20"/>
          <w:szCs w:val="20"/>
          <w:lang w:val="pt-BR"/>
        </w:rPr>
        <w:tab/>
      </w:r>
      <w:r>
        <w:rPr>
          <w:rFonts w:hint="default" w:ascii="Arial" w:hAnsi="Arial" w:cs="Arial"/>
          <w:b w:val="0"/>
          <w:bCs w:val="0"/>
          <w:sz w:val="20"/>
          <w:szCs w:val="20"/>
          <w:lang w:val="pt-BR"/>
        </w:rPr>
        <w:t xml:space="preserve">Observado o prazo legal, a empresa licitante poderá formular consultas por e-mail ou por telefone, </w:t>
      </w:r>
      <w:r>
        <w:rPr>
          <w:rFonts w:hint="default" w:ascii="Arial" w:hAnsi="Arial" w:cs="Arial"/>
          <w:b w:val="0"/>
          <w:bCs w:val="0"/>
          <w:sz w:val="20"/>
          <w:szCs w:val="20"/>
          <w:lang w:val="pt-BR"/>
        </w:rPr>
        <w:tab/>
      </w:r>
      <w:r>
        <w:rPr>
          <w:rFonts w:hint="default" w:ascii="Arial" w:hAnsi="Arial" w:cs="Arial"/>
          <w:b w:val="0"/>
          <w:bCs w:val="0"/>
          <w:sz w:val="20"/>
          <w:szCs w:val="20"/>
          <w:lang w:val="pt-BR"/>
        </w:rPr>
        <w:t>informando o número da licitação.</w:t>
      </w:r>
    </w:p>
    <w:p>
      <w:pPr>
        <w:pStyle w:val="69"/>
        <w:numPr>
          <w:ilvl w:val="0"/>
          <w:numId w:val="0"/>
        </w:numPr>
        <w:spacing w:after="240"/>
        <w:ind w:leftChars="0"/>
        <w:jc w:val="both"/>
        <w:rPr>
          <w:rFonts w:hint="default" w:ascii="Arial" w:hAnsi="Arial" w:cs="Arial"/>
          <w:b w:val="0"/>
          <w:bCs w:val="0"/>
          <w:sz w:val="20"/>
          <w:szCs w:val="20"/>
          <w:lang w:val="pt-BR"/>
        </w:rPr>
      </w:pPr>
    </w:p>
    <w:p>
      <w:pPr>
        <w:pStyle w:val="69"/>
        <w:numPr>
          <w:ilvl w:val="0"/>
          <w:numId w:val="4"/>
        </w:numPr>
        <w:spacing w:after="240"/>
        <w:jc w:val="both"/>
        <w:rPr>
          <w:rFonts w:ascii="Arial" w:hAnsi="Arial" w:cs="Arial"/>
          <w:b/>
          <w:bCs/>
          <w:sz w:val="20"/>
          <w:szCs w:val="20"/>
        </w:rPr>
      </w:pPr>
      <w:r>
        <w:rPr>
          <w:rFonts w:hint="default" w:ascii="Arial" w:hAnsi="Arial" w:cs="Arial"/>
          <w:b/>
          <w:bCs/>
          <w:sz w:val="20"/>
          <w:szCs w:val="20"/>
          <w:lang w:val="pt-BR"/>
        </w:rPr>
        <w:t>PRAZO</w:t>
      </w:r>
    </w:p>
    <w:p>
      <w:pPr>
        <w:pStyle w:val="69"/>
        <w:numPr>
          <w:ilvl w:val="0"/>
          <w:numId w:val="0"/>
        </w:numPr>
        <w:spacing w:after="240"/>
        <w:ind w:leftChars="0"/>
        <w:jc w:val="both"/>
      </w:pPr>
      <w:r>
        <w:rPr>
          <w:rFonts w:hint="default" w:ascii="Arial" w:hAnsi="Arial" w:cs="Arial"/>
          <w:b w:val="0"/>
          <w:bCs w:val="0"/>
          <w:sz w:val="20"/>
          <w:szCs w:val="20"/>
          <w:lang w:val="pt-BR"/>
        </w:rPr>
        <w:t>5.1</w:t>
      </w:r>
      <w:r>
        <w:rPr>
          <w:rFonts w:hint="default" w:ascii="Arial" w:hAnsi="Arial" w:cs="Arial"/>
          <w:b w:val="0"/>
          <w:bCs w:val="0"/>
          <w:sz w:val="20"/>
          <w:szCs w:val="20"/>
          <w:lang w:val="pt-BR"/>
        </w:rPr>
        <w:tab/>
      </w:r>
      <w:r>
        <w:rPr>
          <w:rFonts w:hint="default" w:ascii="Arial" w:hAnsi="Arial" w:cs="Arial"/>
          <w:b w:val="0"/>
          <w:bCs w:val="0"/>
          <w:sz w:val="20"/>
          <w:szCs w:val="20"/>
          <w:lang w:val="pt-BR"/>
        </w:rPr>
        <w:t xml:space="preserve">O prazo para o fornecimento do item do objeto deste Pregão Eletrônico ocorrerá dentro do prazo de 12 (doze) meses e de acordo com o </w:t>
      </w:r>
      <w:r>
        <w:rPr>
          <w:rFonts w:hint="default" w:ascii="Arial" w:hAnsi="Arial" w:cs="Arial"/>
          <w:b w:val="0"/>
          <w:bCs w:val="0"/>
          <w:sz w:val="20"/>
          <w:szCs w:val="20"/>
          <w:lang w:val="pt-BR"/>
        </w:rPr>
        <w:tab/>
      </w:r>
      <w:r>
        <w:rPr>
          <w:rFonts w:hint="default" w:ascii="Arial" w:hAnsi="Arial" w:cs="Arial"/>
          <w:b w:val="0"/>
          <w:bCs w:val="0"/>
          <w:sz w:val="20"/>
          <w:szCs w:val="20"/>
          <w:lang w:val="pt-BR"/>
        </w:rPr>
        <w:t>especificado no TERMO DE REFERÊNCIA, documento constante do Anexo I deste Edital.</w:t>
      </w:r>
    </w:p>
    <w:p>
      <w:pPr>
        <w:pStyle w:val="69"/>
        <w:numPr>
          <w:ilvl w:val="0"/>
          <w:numId w:val="0"/>
        </w:numPr>
        <w:spacing w:after="240"/>
        <w:ind w:leftChars="0"/>
        <w:jc w:val="both"/>
        <w:rPr>
          <w:rFonts w:hint="default" w:ascii="Arial" w:hAnsi="Arial" w:cs="Arial"/>
          <w:b w:val="0"/>
          <w:bCs w:val="0"/>
          <w:sz w:val="20"/>
          <w:szCs w:val="20"/>
          <w:lang w:val="pt-BR"/>
        </w:rPr>
      </w:pPr>
    </w:p>
    <w:p>
      <w:pPr>
        <w:pStyle w:val="69"/>
        <w:numPr>
          <w:ilvl w:val="0"/>
          <w:numId w:val="4"/>
        </w:numPr>
        <w:spacing w:after="240"/>
        <w:jc w:val="both"/>
        <w:rPr>
          <w:rFonts w:ascii="Arial" w:hAnsi="Arial" w:cs="Arial"/>
          <w:b/>
          <w:bCs/>
          <w:sz w:val="20"/>
          <w:szCs w:val="20"/>
        </w:rPr>
      </w:pPr>
      <w:r>
        <w:rPr>
          <w:rFonts w:ascii="Arial" w:hAnsi="Arial" w:cs="Arial"/>
          <w:b/>
          <w:bCs/>
          <w:sz w:val="20"/>
          <w:szCs w:val="20"/>
        </w:rPr>
        <w:t xml:space="preserve">RECEBIMENTO E ABERTURA DAS PROPOSTAS E </w:t>
      </w:r>
      <w:r>
        <w:rPr>
          <w:rFonts w:hint="default" w:ascii="Arial" w:hAnsi="Arial" w:cs="Arial"/>
          <w:b/>
          <w:bCs/>
          <w:sz w:val="20"/>
          <w:szCs w:val="20"/>
          <w:lang w:val="pt-BR"/>
        </w:rPr>
        <w:t>DISPUTA</w:t>
      </w:r>
      <w:r>
        <w:rPr>
          <w:rFonts w:ascii="Arial" w:hAnsi="Arial" w:cs="Arial"/>
          <w:b/>
          <w:bCs/>
          <w:sz w:val="20"/>
          <w:szCs w:val="20"/>
        </w:rPr>
        <w:t xml:space="preserve"> DO PREGÃO</w:t>
      </w:r>
      <w:r>
        <w:rPr>
          <w:rFonts w:hint="default" w:ascii="Arial" w:hAnsi="Arial" w:cs="Arial"/>
          <w:b/>
          <w:bCs/>
          <w:sz w:val="20"/>
          <w:szCs w:val="20"/>
          <w:lang w:val="pt-BR"/>
        </w:rPr>
        <w:t xml:space="preserve"> ELETRÔNICO</w:t>
      </w:r>
    </w:p>
    <w:p>
      <w:pPr>
        <w:numPr>
          <w:ilvl w:val="1"/>
          <w:numId w:val="4"/>
        </w:numPr>
        <w:spacing w:after="240"/>
        <w:jc w:val="both"/>
        <w:rPr>
          <w:rFonts w:ascii="Arial" w:hAnsi="Arial" w:cs="Arial"/>
          <w:bCs/>
          <w:sz w:val="20"/>
          <w:szCs w:val="20"/>
        </w:rPr>
      </w:pPr>
      <w:r>
        <w:rPr>
          <w:rFonts w:hint="default" w:ascii="Arial" w:hAnsi="Arial" w:cs="Arial"/>
          <w:bCs/>
          <w:sz w:val="20"/>
          <w:szCs w:val="20"/>
          <w:lang w:val="pt-BR"/>
        </w:rPr>
        <w:t>A empresa</w:t>
      </w:r>
      <w:r>
        <w:rPr>
          <w:rFonts w:ascii="Arial" w:hAnsi="Arial" w:cs="Arial"/>
          <w:bCs/>
          <w:sz w:val="20"/>
          <w:szCs w:val="20"/>
        </w:rPr>
        <w:t xml:space="preserve"> licitante deverá observar as datas e os horários limites previstos para o envio da proposta, atentando também para a data e horário</w:t>
      </w:r>
      <w:r>
        <w:rPr>
          <w:rFonts w:hint="default" w:ascii="Arial" w:hAnsi="Arial" w:cs="Arial"/>
          <w:bCs/>
          <w:sz w:val="20"/>
          <w:szCs w:val="20"/>
          <w:lang w:val="pt-BR"/>
        </w:rPr>
        <w:t xml:space="preserve"> da abertura das propostas  e</w:t>
      </w:r>
      <w:r>
        <w:rPr>
          <w:rFonts w:ascii="Arial" w:hAnsi="Arial" w:cs="Arial"/>
          <w:bCs/>
          <w:sz w:val="20"/>
          <w:szCs w:val="20"/>
        </w:rPr>
        <w:t xml:space="preserve"> d</w:t>
      </w:r>
      <w:r>
        <w:rPr>
          <w:rFonts w:hint="default" w:ascii="Arial" w:hAnsi="Arial" w:cs="Arial"/>
          <w:bCs/>
          <w:sz w:val="20"/>
          <w:szCs w:val="20"/>
          <w:lang w:val="pt-BR"/>
        </w:rPr>
        <w:t>o</w:t>
      </w:r>
      <w:r>
        <w:rPr>
          <w:rFonts w:ascii="Arial" w:hAnsi="Arial" w:cs="Arial"/>
          <w:bCs/>
          <w:sz w:val="20"/>
          <w:szCs w:val="20"/>
        </w:rPr>
        <w:t xml:space="preserve"> início da disputa</w:t>
      </w:r>
      <w:r>
        <w:rPr>
          <w:rFonts w:hint="default" w:ascii="Arial" w:hAnsi="Arial" w:cs="Arial"/>
          <w:bCs/>
          <w:sz w:val="20"/>
          <w:szCs w:val="20"/>
          <w:lang w:val="pt-BR"/>
        </w:rPr>
        <w:t xml:space="preserve"> do Pregão Eletrônico, que se encontram definidas no preâmbulo deste Edital.</w:t>
      </w:r>
    </w:p>
    <w:p>
      <w:pPr>
        <w:numPr>
          <w:ilvl w:val="0"/>
          <w:numId w:val="0"/>
        </w:numPr>
        <w:spacing w:after="240"/>
        <w:ind w:leftChars="0"/>
        <w:jc w:val="both"/>
        <w:rPr>
          <w:rFonts w:hint="default" w:ascii="Arial" w:hAnsi="Arial" w:cs="Arial"/>
          <w:bCs/>
          <w:sz w:val="20"/>
          <w:szCs w:val="20"/>
          <w:lang w:val="pt-BR"/>
        </w:rPr>
      </w:pPr>
    </w:p>
    <w:p>
      <w:pPr>
        <w:numPr>
          <w:ilvl w:val="0"/>
          <w:numId w:val="4"/>
        </w:numPr>
        <w:spacing w:after="240"/>
        <w:ind w:left="705" w:leftChars="0" w:hanging="705" w:firstLineChars="0"/>
        <w:jc w:val="both"/>
        <w:rPr>
          <w:rFonts w:hint="default" w:ascii="Arial" w:hAnsi="Arial" w:cs="Arial"/>
          <w:b/>
          <w:bCs w:val="0"/>
          <w:sz w:val="20"/>
          <w:szCs w:val="20"/>
          <w:lang w:val="pt-BR"/>
        </w:rPr>
      </w:pPr>
      <w:r>
        <w:rPr>
          <w:rFonts w:hint="default" w:ascii="Arial" w:hAnsi="Arial" w:cs="Arial"/>
          <w:b/>
          <w:bCs w:val="0"/>
          <w:sz w:val="20"/>
          <w:szCs w:val="20"/>
          <w:lang w:val="pt-BR"/>
        </w:rPr>
        <w:t>REFERÊNCIA DE TEMPO</w:t>
      </w:r>
    </w:p>
    <w:p>
      <w:pPr>
        <w:pStyle w:val="69"/>
        <w:numPr>
          <w:ilvl w:val="1"/>
          <w:numId w:val="4"/>
        </w:numPr>
        <w:spacing w:after="240"/>
        <w:jc w:val="both"/>
        <w:rPr>
          <w:rFonts w:ascii="Arial" w:hAnsi="Arial" w:cs="Arial"/>
          <w:bCs/>
          <w:sz w:val="20"/>
          <w:szCs w:val="20"/>
        </w:rPr>
      </w:pPr>
      <w:r>
        <w:rPr>
          <w:rFonts w:ascii="Arial" w:hAnsi="Arial" w:cs="Arial"/>
          <w:bCs/>
          <w:sz w:val="20"/>
          <w:szCs w:val="20"/>
        </w:rPr>
        <w:t xml:space="preserve">Todas as referências de tempo citadas neste Edital, no Aviso e durante a Sessão Pública observarão obrigatoriamente o </w:t>
      </w:r>
      <w:r>
        <w:rPr>
          <w:rFonts w:ascii="Arial" w:hAnsi="Arial" w:cs="Arial"/>
          <w:b/>
          <w:bCs/>
          <w:sz w:val="20"/>
          <w:szCs w:val="20"/>
        </w:rPr>
        <w:t xml:space="preserve">horário de Brasília – DF </w:t>
      </w:r>
      <w:r>
        <w:rPr>
          <w:rFonts w:ascii="Arial" w:hAnsi="Arial" w:cs="Arial"/>
          <w:bCs/>
          <w:sz w:val="20"/>
          <w:szCs w:val="20"/>
        </w:rPr>
        <w:t>e, dessa forma, serão registradas no Sistema Eletrônico e em toda a documentação relativa ao certame.</w:t>
      </w:r>
    </w:p>
    <w:p>
      <w:pPr>
        <w:numPr>
          <w:ilvl w:val="0"/>
          <w:numId w:val="0"/>
        </w:numPr>
        <w:spacing w:after="240"/>
        <w:ind w:leftChars="0"/>
        <w:jc w:val="both"/>
        <w:rPr>
          <w:rFonts w:ascii="Arial" w:hAnsi="Arial" w:cs="Arial"/>
          <w:bCs/>
          <w:sz w:val="20"/>
          <w:szCs w:val="20"/>
        </w:rPr>
      </w:pPr>
    </w:p>
    <w:p>
      <w:pPr>
        <w:pStyle w:val="69"/>
        <w:numPr>
          <w:ilvl w:val="0"/>
          <w:numId w:val="4"/>
        </w:numPr>
        <w:tabs>
          <w:tab w:val="left" w:pos="284"/>
          <w:tab w:val="left" w:pos="660"/>
          <w:tab w:val="clear" w:pos="705"/>
        </w:tabs>
        <w:spacing w:after="240"/>
        <w:ind w:left="705" w:leftChars="0" w:hanging="705" w:firstLineChars="0"/>
        <w:jc w:val="both"/>
        <w:rPr>
          <w:rFonts w:ascii="Arial" w:hAnsi="Arial" w:cs="Arial"/>
          <w:sz w:val="20"/>
          <w:szCs w:val="20"/>
          <w:u w:val="single"/>
        </w:rPr>
      </w:pPr>
      <w:r>
        <w:rPr>
          <w:rFonts w:ascii="Arial" w:hAnsi="Arial" w:cs="Arial"/>
          <w:b/>
          <w:bCs/>
          <w:sz w:val="20"/>
          <w:szCs w:val="20"/>
        </w:rPr>
        <w:t>DAS CONDIÇÕES DE PARTICIPAÇÃO</w:t>
      </w:r>
    </w:p>
    <w:p>
      <w:pPr>
        <w:pStyle w:val="69"/>
        <w:numPr>
          <w:ilvl w:val="1"/>
          <w:numId w:val="4"/>
        </w:numPr>
        <w:tabs>
          <w:tab w:val="left" w:pos="284"/>
          <w:tab w:val="left" w:pos="660"/>
          <w:tab w:val="clear" w:pos="705"/>
        </w:tabs>
        <w:spacing w:after="240"/>
        <w:ind w:left="705" w:leftChars="0" w:hanging="705" w:firstLineChars="0"/>
        <w:jc w:val="both"/>
        <w:rPr>
          <w:rFonts w:ascii="Arial" w:hAnsi="Arial" w:cs="Arial"/>
          <w:sz w:val="20"/>
          <w:szCs w:val="20"/>
          <w:u w:val="single"/>
        </w:rPr>
      </w:pPr>
      <w:r>
        <w:rPr>
          <w:rFonts w:ascii="Arial" w:hAnsi="Arial" w:cs="Arial"/>
          <w:sz w:val="20"/>
          <w:szCs w:val="20"/>
        </w:rPr>
        <w:t xml:space="preserve">Este Pregão Eletrônico será realizado com a participação exclusiva de microempresas, empresas </w:t>
      </w:r>
      <w:r>
        <w:rPr>
          <w:rFonts w:hint="default" w:ascii="Arial" w:hAnsi="Arial" w:cs="Arial"/>
          <w:sz w:val="20"/>
          <w:szCs w:val="20"/>
          <w:lang w:val="pt-BR"/>
        </w:rPr>
        <w:tab/>
      </w:r>
      <w:r>
        <w:rPr>
          <w:rFonts w:ascii="Arial" w:hAnsi="Arial" w:cs="Arial"/>
          <w:sz w:val="20"/>
          <w:szCs w:val="20"/>
        </w:rPr>
        <w:t xml:space="preserve">de pequeno porte e microempreendedores individuais, em observância ao Artigo 5º do Decreto </w:t>
      </w:r>
      <w:r>
        <w:rPr>
          <w:rFonts w:hint="default" w:ascii="Arial" w:hAnsi="Arial" w:cs="Arial"/>
          <w:sz w:val="20"/>
          <w:szCs w:val="20"/>
          <w:lang w:val="pt-BR"/>
        </w:rPr>
        <w:tab/>
      </w:r>
      <w:r>
        <w:rPr>
          <w:rFonts w:hint="default" w:ascii="Arial" w:hAnsi="Arial" w:cs="Arial"/>
          <w:sz w:val="20"/>
          <w:szCs w:val="20"/>
          <w:lang w:val="pt-BR"/>
        </w:rPr>
        <w:tab/>
      </w:r>
      <w:r>
        <w:rPr>
          <w:rFonts w:ascii="Arial" w:hAnsi="Arial" w:cs="Arial"/>
          <w:sz w:val="20"/>
          <w:szCs w:val="20"/>
        </w:rPr>
        <w:t xml:space="preserve">Estadual nº 45.140, de 19/10/2017, e suas alterações, bem como o disposto nos Artigos 47 e 48, </w:t>
      </w:r>
      <w:r>
        <w:rPr>
          <w:rFonts w:hint="default" w:ascii="Arial" w:hAnsi="Arial" w:cs="Arial"/>
          <w:sz w:val="20"/>
          <w:szCs w:val="20"/>
          <w:lang w:val="pt-BR"/>
        </w:rPr>
        <w:tab/>
      </w:r>
      <w:r>
        <w:rPr>
          <w:rFonts w:ascii="Arial" w:hAnsi="Arial" w:cs="Arial"/>
          <w:sz w:val="20"/>
          <w:szCs w:val="20"/>
        </w:rPr>
        <w:t>do Inciso I, da Lei Complementar nº 123/2006.</w:t>
      </w:r>
    </w:p>
    <w:p>
      <w:pPr>
        <w:pStyle w:val="69"/>
        <w:numPr>
          <w:ilvl w:val="1"/>
          <w:numId w:val="4"/>
        </w:numPr>
        <w:tabs>
          <w:tab w:val="left" w:pos="426"/>
        </w:tabs>
        <w:spacing w:after="240"/>
        <w:jc w:val="both"/>
        <w:rPr>
          <w:rFonts w:ascii="Arial" w:hAnsi="Arial" w:cs="Arial"/>
          <w:sz w:val="20"/>
          <w:szCs w:val="20"/>
          <w:u w:val="single"/>
        </w:rPr>
      </w:pPr>
      <w:r>
        <w:rPr>
          <w:rFonts w:ascii="Arial" w:hAnsi="Arial" w:cs="Arial"/>
          <w:sz w:val="20"/>
          <w:szCs w:val="20"/>
        </w:rPr>
        <w:t xml:space="preserve">     Poderão participar deste processo as microempresas, empresas de pequeno porte e microempreendedores individuais que atenderem a todas as exigências contidas neste Edital e seus anexos, inclusive quanto à documentação, e que estejam obrigatoriamente cadastrados no Sistema PE-INTEGRADO.</w:t>
      </w:r>
    </w:p>
    <w:p>
      <w:pPr>
        <w:pStyle w:val="69"/>
        <w:numPr>
          <w:ilvl w:val="1"/>
          <w:numId w:val="4"/>
        </w:numPr>
        <w:tabs>
          <w:tab w:val="left" w:pos="426"/>
        </w:tabs>
        <w:spacing w:after="240"/>
        <w:jc w:val="both"/>
        <w:rPr>
          <w:rFonts w:ascii="Arial" w:hAnsi="Arial" w:cs="Arial"/>
          <w:sz w:val="20"/>
          <w:szCs w:val="20"/>
        </w:rPr>
      </w:pPr>
      <w:r>
        <w:rPr>
          <w:rFonts w:ascii="Arial" w:hAnsi="Arial" w:cs="Arial"/>
          <w:sz w:val="20"/>
          <w:szCs w:val="20"/>
        </w:rPr>
        <w:t xml:space="preserve"> </w:t>
      </w:r>
      <w:r>
        <w:rPr>
          <w:rFonts w:hint="default" w:ascii="Arial" w:hAnsi="Arial" w:cs="Arial"/>
          <w:sz w:val="20"/>
          <w:szCs w:val="20"/>
          <w:lang w:val="pt-BR"/>
        </w:rPr>
        <w:t>A participação no Pregão Eletrônico dar-se-á por meio da digitação da senha pessoal e intransferível do representante credenciado da empresa licitante e subsequente encaminhamento da proposta de preços, exclusivamente por meio do Sistema Eletrônico, observados data e horário estabelecidos neste Edital.</w:t>
      </w:r>
    </w:p>
    <w:p>
      <w:pPr>
        <w:pStyle w:val="69"/>
        <w:numPr>
          <w:ilvl w:val="0"/>
          <w:numId w:val="0"/>
        </w:numPr>
        <w:tabs>
          <w:tab w:val="left" w:pos="426"/>
        </w:tabs>
        <w:spacing w:after="240"/>
        <w:ind w:leftChars="0"/>
        <w:jc w:val="both"/>
        <w:rPr>
          <w:rFonts w:ascii="Arial" w:hAnsi="Arial" w:cs="Arial"/>
          <w:sz w:val="20"/>
          <w:szCs w:val="20"/>
        </w:rPr>
      </w:pPr>
      <w:r>
        <w:rPr>
          <w:rFonts w:hint="default" w:ascii="Arial" w:hAnsi="Arial" w:cs="Arial"/>
          <w:sz w:val="20"/>
          <w:szCs w:val="20"/>
          <w:lang w:val="pt-BR"/>
        </w:rPr>
        <w:t>8.4</w:t>
      </w:r>
      <w:r>
        <w:rPr>
          <w:rFonts w:hint="default" w:ascii="Arial" w:hAnsi="Arial" w:cs="Arial"/>
          <w:sz w:val="20"/>
          <w:szCs w:val="20"/>
          <w:lang w:val="pt-BR"/>
        </w:rPr>
        <w:tab/>
      </w:r>
      <w:r>
        <w:rPr>
          <w:rFonts w:ascii="Arial" w:hAnsi="Arial" w:cs="Arial"/>
          <w:sz w:val="20"/>
          <w:szCs w:val="20"/>
        </w:rPr>
        <w:t>Como requisito para a participação no Pregão Eletrônico, a empresa licitante (microempresa, empresa de pequeno porte ou microempreendedor individual) deverá declarar, em campo próprio do Sistema, que cumpre plenamente os requisitos de habilitação e que sua proposta está em conformidade com as exigências previstas neste Edital, mesmo que tenha restrição na documentação comprobatória da regularidade fiscal e trabalhist</w:t>
      </w:r>
      <w:r>
        <w:rPr>
          <w:rFonts w:hint="default" w:ascii="Arial" w:hAnsi="Arial" w:cs="Arial"/>
          <w:sz w:val="20"/>
          <w:szCs w:val="20"/>
          <w:lang w:val="pt-BR"/>
        </w:rPr>
        <w:t>a.</w:t>
      </w:r>
    </w:p>
    <w:p>
      <w:pPr>
        <w:numPr>
          <w:ilvl w:val="0"/>
          <w:numId w:val="0"/>
        </w:numPr>
        <w:tabs>
          <w:tab w:val="left" w:pos="426"/>
        </w:tabs>
        <w:spacing w:after="240"/>
        <w:ind w:leftChars="0"/>
        <w:jc w:val="both"/>
        <w:rPr>
          <w:rFonts w:ascii="Arial" w:hAnsi="Arial" w:cs="Arial"/>
          <w:sz w:val="20"/>
          <w:szCs w:val="20"/>
        </w:rPr>
      </w:pPr>
      <w:r>
        <w:rPr>
          <w:rFonts w:hint="default" w:ascii="Arial" w:hAnsi="Arial" w:cs="Arial"/>
          <w:sz w:val="20"/>
          <w:szCs w:val="20"/>
          <w:lang w:val="pt-BR"/>
        </w:rPr>
        <w:t>8.5</w:t>
      </w:r>
      <w:r>
        <w:rPr>
          <w:rFonts w:hint="default" w:ascii="Arial" w:hAnsi="Arial" w:cs="Arial"/>
          <w:sz w:val="20"/>
          <w:szCs w:val="20"/>
          <w:lang w:val="pt-BR"/>
        </w:rPr>
        <w:tab/>
      </w:r>
      <w:r>
        <w:rPr>
          <w:rFonts w:hint="default" w:ascii="Arial" w:hAnsi="Arial" w:cs="Arial"/>
          <w:sz w:val="20"/>
          <w:szCs w:val="20"/>
          <w:lang w:val="pt-BR"/>
        </w:rPr>
        <w:t>A empresa licitante</w:t>
      </w:r>
      <w:r>
        <w:rPr>
          <w:rFonts w:ascii="Arial" w:hAnsi="Arial" w:cs="Arial"/>
          <w:sz w:val="20"/>
          <w:szCs w:val="20"/>
        </w:rPr>
        <w:t xml:space="preserve"> deverá </w:t>
      </w:r>
      <w:r>
        <w:rPr>
          <w:rFonts w:hint="default" w:ascii="Arial" w:hAnsi="Arial" w:cs="Arial"/>
          <w:sz w:val="20"/>
          <w:szCs w:val="20"/>
          <w:lang w:val="pt-BR"/>
        </w:rPr>
        <w:t>indicar</w:t>
      </w:r>
      <w:r>
        <w:rPr>
          <w:rFonts w:ascii="Arial" w:hAnsi="Arial" w:cs="Arial"/>
          <w:sz w:val="20"/>
          <w:szCs w:val="20"/>
        </w:rPr>
        <w:t xml:space="preserve">, em campo </w:t>
      </w:r>
      <w:r>
        <w:rPr>
          <w:rFonts w:hint="default" w:ascii="Arial" w:hAnsi="Arial" w:cs="Arial"/>
          <w:sz w:val="20"/>
          <w:szCs w:val="20"/>
          <w:lang w:val="pt-BR"/>
        </w:rPr>
        <w:t>especifico</w:t>
      </w:r>
      <w:r>
        <w:rPr>
          <w:rFonts w:ascii="Arial" w:hAnsi="Arial" w:cs="Arial"/>
          <w:sz w:val="20"/>
          <w:szCs w:val="20"/>
        </w:rPr>
        <w:t xml:space="preserve"> do Sistema,</w:t>
      </w:r>
      <w:r>
        <w:rPr>
          <w:rFonts w:hint="default" w:ascii="Arial" w:hAnsi="Arial" w:cs="Arial"/>
          <w:sz w:val="20"/>
          <w:szCs w:val="20"/>
          <w:lang w:val="pt-BR"/>
        </w:rPr>
        <w:t xml:space="preserve"> sua condição de microempresa, empresa de pequeno porte ou microempreendedor individual.</w:t>
      </w:r>
      <w:r>
        <w:rPr>
          <w:rFonts w:ascii="Arial" w:hAnsi="Arial" w:cs="Arial"/>
          <w:sz w:val="20"/>
          <w:szCs w:val="20"/>
        </w:rPr>
        <w:t xml:space="preserve"> </w:t>
      </w:r>
    </w:p>
    <w:p>
      <w:pPr>
        <w:numPr>
          <w:ilvl w:val="0"/>
          <w:numId w:val="0"/>
        </w:numPr>
        <w:tabs>
          <w:tab w:val="left" w:pos="426"/>
        </w:tabs>
        <w:spacing w:after="240"/>
        <w:ind w:leftChars="0"/>
        <w:jc w:val="both"/>
        <w:rPr>
          <w:rFonts w:hint="default" w:ascii="Arial" w:hAnsi="Arial" w:cs="Arial"/>
          <w:sz w:val="20"/>
          <w:szCs w:val="20"/>
          <w:lang w:val="pt-BR"/>
        </w:rPr>
      </w:pPr>
      <w:r>
        <w:rPr>
          <w:rFonts w:hint="default" w:ascii="Arial" w:hAnsi="Arial" w:cs="Arial"/>
          <w:sz w:val="20"/>
          <w:szCs w:val="20"/>
          <w:lang w:val="pt-BR"/>
        </w:rPr>
        <w:t>8.6</w:t>
      </w:r>
      <w:r>
        <w:rPr>
          <w:rFonts w:hint="default" w:ascii="Arial" w:hAnsi="Arial" w:cs="Arial"/>
          <w:sz w:val="20"/>
          <w:szCs w:val="20"/>
          <w:lang w:val="pt-BR"/>
        </w:rPr>
        <w:tab/>
      </w:r>
      <w:r>
        <w:rPr>
          <w:rFonts w:ascii="Arial" w:hAnsi="Arial" w:cs="Arial"/>
          <w:sz w:val="20"/>
          <w:szCs w:val="20"/>
        </w:rPr>
        <w:t>Não poderão se beneficiar do regime diferenciado e favorecido previsto na Lei Complementar nº 123/2006, as pessoas jurídicas que se enquadrem em qualquer das exclusões estabelecidas no §4º, do Artigo 3º desta mesma Lei</w:t>
      </w:r>
      <w:r>
        <w:rPr>
          <w:rFonts w:hint="default" w:ascii="Arial" w:hAnsi="Arial" w:cs="Arial"/>
          <w:sz w:val="20"/>
          <w:szCs w:val="20"/>
          <w:lang w:val="pt-BR"/>
        </w:rPr>
        <w:t>.</w:t>
      </w:r>
    </w:p>
    <w:p>
      <w:pPr>
        <w:numPr>
          <w:ilvl w:val="0"/>
          <w:numId w:val="0"/>
        </w:numPr>
        <w:tabs>
          <w:tab w:val="left" w:pos="426"/>
        </w:tabs>
        <w:spacing w:after="240"/>
        <w:ind w:leftChars="0"/>
        <w:jc w:val="both"/>
        <w:rPr>
          <w:rFonts w:ascii="Arial" w:hAnsi="Arial" w:cs="Arial"/>
          <w:sz w:val="20"/>
          <w:szCs w:val="20"/>
        </w:rPr>
      </w:pPr>
      <w:r>
        <w:rPr>
          <w:rFonts w:hint="default" w:ascii="Arial" w:hAnsi="Arial" w:cs="Arial"/>
          <w:sz w:val="20"/>
          <w:szCs w:val="20"/>
          <w:lang w:val="pt-BR"/>
        </w:rPr>
        <w:t xml:space="preserve">8.7 </w:t>
      </w:r>
      <w:r>
        <w:rPr>
          <w:rFonts w:ascii="Arial" w:hAnsi="Arial" w:cs="Arial"/>
          <w:sz w:val="20"/>
          <w:szCs w:val="20"/>
        </w:rPr>
        <w:t>Ficarão impedidas de participar de qualquer fase deste processo licitatório:</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estrangeiras que não estejam em funcionamento no Paí</w:t>
      </w:r>
      <w:r>
        <w:rPr>
          <w:rFonts w:hint="default" w:ascii="Arial" w:hAnsi="Arial" w:cs="Arial"/>
          <w:sz w:val="20"/>
          <w:szCs w:val="20"/>
          <w:lang w:val="pt-BR"/>
        </w:rPr>
        <w:t>s;</w:t>
      </w:r>
    </w:p>
    <w:p>
      <w:pPr>
        <w:pStyle w:val="69"/>
        <w:numPr>
          <w:ilvl w:val="0"/>
          <w:numId w:val="5"/>
        </w:numPr>
        <w:tabs>
          <w:tab w:val="left" w:pos="426"/>
          <w:tab w:val="left" w:pos="705"/>
        </w:tabs>
        <w:spacing w:after="240"/>
        <w:jc w:val="both"/>
      </w:pPr>
      <w:r>
        <w:rPr>
          <w:rFonts w:ascii="Arial" w:hAnsi="Arial" w:cs="Arial"/>
          <w:sz w:val="20"/>
          <w:szCs w:val="20"/>
        </w:rPr>
        <w:t>Empresas que estejam constituídas sob a forma de consórcio, qua</w:t>
      </w:r>
      <w:r>
        <w:rPr>
          <w:rFonts w:hint="default" w:ascii="Arial" w:hAnsi="Arial" w:cs="Arial"/>
          <w:sz w:val="20"/>
          <w:szCs w:val="20"/>
          <w:lang w:val="pt-BR"/>
        </w:rPr>
        <w:t>lquer</w:t>
      </w:r>
      <w:r>
        <w:rPr>
          <w:rFonts w:ascii="Arial" w:hAnsi="Arial" w:cs="Arial"/>
          <w:sz w:val="20"/>
          <w:szCs w:val="20"/>
        </w:rPr>
        <w:t xml:space="preserve"> que seja sua forma de constituição,</w:t>
      </w:r>
      <w:r>
        <w:rPr>
          <w:rFonts w:hint="default" w:ascii="Arial" w:hAnsi="Arial" w:cs="Arial"/>
          <w:sz w:val="20"/>
          <w:szCs w:val="20"/>
          <w:lang w:val="pt-BR"/>
        </w:rPr>
        <w:t xml:space="preserve"> tendo em vista que o item objeto desta aquisição, é considerado bem comum, e o mercado se apresenta com número suficiente de empresas com possibilidade de atender aos requisitos exigidos às demais condições para o fornecimento, o que não tornará restrito o âmbito do certame.</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que estejam cumprindo a penalidade de suspensão temporária de licitar e contratar</w:t>
      </w:r>
      <w:r>
        <w:rPr>
          <w:rFonts w:hint="default" w:ascii="Arial" w:hAnsi="Arial" w:cs="Arial"/>
          <w:sz w:val="20"/>
          <w:szCs w:val="20"/>
          <w:lang w:val="pt-BR"/>
        </w:rPr>
        <w:t xml:space="preserve"> imposta pelo Governo do Estado de Pernambuco.</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que estejam declaradas inidôneas ou punidas com suspensão do direito de licitar ou contratar com a Administração Pública, Direta ou Indireta, Federal, Estadual ou Municipal, cujo ato tenha sido publicado em órgão da Imprensa Oficial;</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que estejam em processo falimentar, em recuperação judicial/extrajudicial, desde que não haja plano de recuperação homologado judicialmente ou insolventes;</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que estejam em dissolução ou em liquidação;</w:t>
      </w:r>
    </w:p>
    <w:p>
      <w:pPr>
        <w:pStyle w:val="69"/>
        <w:numPr>
          <w:ilvl w:val="0"/>
          <w:numId w:val="5"/>
        </w:numPr>
        <w:tabs>
          <w:tab w:val="left" w:pos="426"/>
          <w:tab w:val="left" w:pos="705"/>
        </w:tabs>
        <w:spacing w:after="240"/>
        <w:jc w:val="both"/>
        <w:rPr>
          <w:rFonts w:ascii="Arial" w:hAnsi="Arial" w:cs="Arial"/>
          <w:sz w:val="20"/>
          <w:szCs w:val="20"/>
        </w:rPr>
      </w:pPr>
      <w:r>
        <w:rPr>
          <w:rFonts w:ascii="Arial" w:hAnsi="Arial" w:cs="Arial"/>
          <w:sz w:val="20"/>
          <w:szCs w:val="20"/>
        </w:rPr>
        <w:t>Empresas que tenham em seu quadro empregados menores de 18 (dezoito) anos efetuando trabalho noturno, perigoso ou insalubre ou, ainda, empregados com idade inferior a 16 (dezesseis) anos efetuando qualquer trabalho, salvo na condição de aprendiz, a partir de 14 (quatorze) anos.</w:t>
      </w:r>
    </w:p>
    <w:p>
      <w:pPr>
        <w:pStyle w:val="69"/>
        <w:numPr>
          <w:ilvl w:val="0"/>
          <w:numId w:val="0"/>
        </w:numPr>
        <w:tabs>
          <w:tab w:val="left" w:pos="426"/>
        </w:tabs>
        <w:spacing w:after="240"/>
        <w:ind w:leftChars="0"/>
        <w:jc w:val="both"/>
        <w:rPr>
          <w:rFonts w:ascii="Arial" w:hAnsi="Arial" w:cs="Arial"/>
          <w:sz w:val="20"/>
          <w:szCs w:val="20"/>
        </w:rPr>
      </w:pPr>
      <w:r>
        <w:rPr>
          <w:rFonts w:hint="default" w:ascii="Arial" w:hAnsi="Arial" w:cs="Arial"/>
          <w:sz w:val="20"/>
          <w:szCs w:val="20"/>
          <w:lang w:val="pt-BR"/>
        </w:rPr>
        <w:t>8.8</w:t>
      </w:r>
      <w:r>
        <w:rPr>
          <w:rFonts w:hint="default" w:ascii="Arial" w:hAnsi="Arial" w:cs="Arial"/>
          <w:sz w:val="20"/>
          <w:szCs w:val="20"/>
          <w:lang w:val="pt-BR"/>
        </w:rPr>
        <w:tab/>
      </w:r>
      <w:r>
        <w:rPr>
          <w:rFonts w:ascii="Arial" w:hAnsi="Arial" w:cs="Arial"/>
          <w:sz w:val="20"/>
          <w:szCs w:val="20"/>
        </w:rPr>
        <w:t>Cada empresa só poderá apresentar uma única proposta, não sendo admitida propostas alternativas.</w:t>
      </w:r>
    </w:p>
    <w:p>
      <w:pPr>
        <w:pStyle w:val="69"/>
        <w:numPr>
          <w:ilvl w:val="0"/>
          <w:numId w:val="0"/>
        </w:numPr>
        <w:tabs>
          <w:tab w:val="left" w:pos="426"/>
        </w:tabs>
        <w:spacing w:after="240"/>
        <w:ind w:leftChars="0"/>
        <w:jc w:val="both"/>
        <w:rPr>
          <w:rFonts w:ascii="Arial" w:hAnsi="Arial" w:cs="Arial"/>
          <w:sz w:val="20"/>
          <w:szCs w:val="20"/>
        </w:rPr>
      </w:pPr>
      <w:r>
        <w:rPr>
          <w:rFonts w:hint="default" w:ascii="Arial" w:hAnsi="Arial" w:cs="Arial"/>
          <w:sz w:val="20"/>
          <w:szCs w:val="20"/>
          <w:lang w:val="pt-BR"/>
        </w:rPr>
        <w:t>8.9</w:t>
      </w:r>
      <w:r>
        <w:rPr>
          <w:rFonts w:hint="default" w:ascii="Arial" w:hAnsi="Arial" w:cs="Arial"/>
          <w:sz w:val="20"/>
          <w:szCs w:val="20"/>
          <w:lang w:val="pt-BR"/>
        </w:rPr>
        <w:tab/>
      </w:r>
      <w:r>
        <w:rPr>
          <w:rFonts w:ascii="Arial" w:hAnsi="Arial" w:cs="Arial"/>
          <w:sz w:val="20"/>
          <w:szCs w:val="20"/>
        </w:rPr>
        <w:t>Não será admitida a subcontratação do objeto</w:t>
      </w:r>
      <w:r>
        <w:rPr>
          <w:rFonts w:hint="default" w:ascii="Arial" w:hAnsi="Arial" w:cs="Arial"/>
          <w:sz w:val="20"/>
          <w:szCs w:val="20"/>
          <w:lang w:val="pt-BR"/>
        </w:rPr>
        <w:t>.</w:t>
      </w:r>
    </w:p>
    <w:p>
      <w:pPr>
        <w:numPr>
          <w:ilvl w:val="0"/>
          <w:numId w:val="4"/>
        </w:numPr>
        <w:spacing w:after="240"/>
        <w:jc w:val="both"/>
        <w:rPr>
          <w:rFonts w:ascii="Arial" w:hAnsi="Arial" w:cs="Arial"/>
          <w:b/>
          <w:sz w:val="20"/>
          <w:szCs w:val="20"/>
        </w:rPr>
      </w:pPr>
      <w:r>
        <w:rPr>
          <w:rFonts w:ascii="Arial" w:hAnsi="Arial" w:cs="Arial"/>
          <w:b/>
          <w:sz w:val="20"/>
          <w:szCs w:val="20"/>
        </w:rPr>
        <w:t>REGULAMENTO OPERACIONAL DO CERTAME</w:t>
      </w:r>
    </w:p>
    <w:p>
      <w:pPr>
        <w:numPr>
          <w:ilvl w:val="1"/>
          <w:numId w:val="4"/>
        </w:numPr>
        <w:spacing w:after="240"/>
        <w:jc w:val="both"/>
        <w:rPr>
          <w:rFonts w:ascii="Arial" w:hAnsi="Arial" w:cs="Arial"/>
          <w:b/>
          <w:sz w:val="20"/>
          <w:szCs w:val="20"/>
        </w:rPr>
      </w:pPr>
      <w:r>
        <w:rPr>
          <w:rFonts w:ascii="Arial" w:hAnsi="Arial" w:cs="Arial"/>
          <w:b/>
          <w:sz w:val="20"/>
          <w:szCs w:val="20"/>
        </w:rPr>
        <w:t>Atribuições da Pregoeira</w:t>
      </w:r>
    </w:p>
    <w:p>
      <w:pPr>
        <w:numPr>
          <w:ilvl w:val="2"/>
          <w:numId w:val="4"/>
        </w:numPr>
        <w:spacing w:after="240"/>
        <w:jc w:val="both"/>
        <w:rPr>
          <w:rFonts w:ascii="Arial" w:hAnsi="Arial" w:cs="Arial"/>
          <w:bCs/>
          <w:sz w:val="20"/>
          <w:szCs w:val="20"/>
        </w:rPr>
      </w:pPr>
      <w:r>
        <w:rPr>
          <w:rFonts w:ascii="Arial" w:hAnsi="Arial" w:cs="Arial"/>
          <w:bCs/>
          <w:sz w:val="20"/>
          <w:szCs w:val="20"/>
        </w:rPr>
        <w:t>O Certame será conduzido pela Pregoeira, assessorada pela equipe de apoio, que terá, em especial, as seguintes atribuições:</w:t>
      </w:r>
    </w:p>
    <w:p>
      <w:pPr>
        <w:numPr>
          <w:ilvl w:val="0"/>
          <w:numId w:val="6"/>
        </w:numPr>
        <w:spacing w:after="240"/>
        <w:jc w:val="both"/>
        <w:rPr>
          <w:rFonts w:ascii="Arial" w:hAnsi="Arial" w:cs="Arial"/>
          <w:bCs/>
          <w:sz w:val="20"/>
          <w:szCs w:val="20"/>
        </w:rPr>
      </w:pPr>
      <w:r>
        <w:rPr>
          <w:rFonts w:ascii="Arial" w:hAnsi="Arial" w:cs="Arial"/>
          <w:bCs/>
          <w:sz w:val="20"/>
          <w:szCs w:val="20"/>
        </w:rPr>
        <w:t>Coordenar o processo licitatório;</w:t>
      </w:r>
    </w:p>
    <w:p>
      <w:pPr>
        <w:numPr>
          <w:ilvl w:val="0"/>
          <w:numId w:val="6"/>
        </w:numPr>
        <w:spacing w:after="240"/>
        <w:jc w:val="both"/>
        <w:rPr>
          <w:rFonts w:ascii="Arial" w:hAnsi="Arial" w:cs="Arial"/>
          <w:bCs/>
          <w:sz w:val="20"/>
          <w:szCs w:val="20"/>
        </w:rPr>
      </w:pPr>
      <w:r>
        <w:rPr>
          <w:rFonts w:ascii="Arial" w:hAnsi="Arial" w:cs="Arial"/>
          <w:bCs/>
          <w:sz w:val="20"/>
          <w:szCs w:val="20"/>
        </w:rPr>
        <w:t>Acompanhar os trabalhos da equipe de apoio;</w:t>
      </w:r>
    </w:p>
    <w:p>
      <w:pPr>
        <w:numPr>
          <w:ilvl w:val="0"/>
          <w:numId w:val="6"/>
        </w:numPr>
        <w:spacing w:after="240"/>
        <w:jc w:val="both"/>
        <w:rPr>
          <w:rFonts w:ascii="Arial" w:hAnsi="Arial" w:cs="Arial"/>
          <w:bCs/>
          <w:sz w:val="20"/>
          <w:szCs w:val="20"/>
        </w:rPr>
      </w:pPr>
      <w:r>
        <w:rPr>
          <w:rFonts w:ascii="Arial" w:hAnsi="Arial" w:cs="Arial"/>
          <w:bCs/>
          <w:sz w:val="20"/>
          <w:szCs w:val="20"/>
        </w:rPr>
        <w:t>responder às questões formuladas pelas empresas licitantes, relativas ao certame;</w:t>
      </w:r>
    </w:p>
    <w:p>
      <w:pPr>
        <w:numPr>
          <w:ilvl w:val="0"/>
          <w:numId w:val="6"/>
        </w:numPr>
        <w:spacing w:after="240"/>
        <w:jc w:val="both"/>
        <w:rPr>
          <w:rFonts w:ascii="Arial" w:hAnsi="Arial" w:cs="Arial"/>
          <w:bCs/>
          <w:sz w:val="20"/>
          <w:szCs w:val="20"/>
        </w:rPr>
      </w:pPr>
      <w:r>
        <w:rPr>
          <w:rFonts w:ascii="Arial" w:hAnsi="Arial" w:cs="Arial"/>
          <w:bCs/>
          <w:sz w:val="20"/>
          <w:szCs w:val="20"/>
        </w:rPr>
        <w:t>Conduzir a sessão pública na Internet;</w:t>
      </w:r>
    </w:p>
    <w:p>
      <w:pPr>
        <w:numPr>
          <w:ilvl w:val="0"/>
          <w:numId w:val="6"/>
        </w:numPr>
        <w:spacing w:after="240"/>
        <w:jc w:val="both"/>
        <w:rPr>
          <w:rFonts w:ascii="Arial" w:hAnsi="Arial" w:cs="Arial"/>
          <w:bCs/>
          <w:sz w:val="20"/>
          <w:szCs w:val="20"/>
        </w:rPr>
      </w:pPr>
      <w:r>
        <w:rPr>
          <w:rFonts w:ascii="Arial" w:hAnsi="Arial" w:cs="Arial"/>
          <w:bCs/>
          <w:sz w:val="20"/>
          <w:szCs w:val="20"/>
        </w:rPr>
        <w:t>abrir as propostas de preços;</w:t>
      </w:r>
    </w:p>
    <w:p>
      <w:pPr>
        <w:numPr>
          <w:ilvl w:val="0"/>
          <w:numId w:val="6"/>
        </w:numPr>
        <w:spacing w:after="240"/>
        <w:jc w:val="both"/>
        <w:rPr>
          <w:rFonts w:ascii="Arial" w:hAnsi="Arial" w:cs="Arial"/>
          <w:bCs/>
          <w:sz w:val="20"/>
          <w:szCs w:val="20"/>
        </w:rPr>
      </w:pPr>
      <w:r>
        <w:rPr>
          <w:rFonts w:ascii="Arial" w:hAnsi="Arial" w:cs="Arial"/>
          <w:bCs/>
          <w:sz w:val="20"/>
          <w:szCs w:val="20"/>
        </w:rPr>
        <w:t>analisar a aceitabilidade das propostas;</w:t>
      </w:r>
    </w:p>
    <w:p>
      <w:pPr>
        <w:numPr>
          <w:ilvl w:val="0"/>
          <w:numId w:val="6"/>
        </w:numPr>
        <w:spacing w:after="240"/>
        <w:jc w:val="both"/>
        <w:rPr>
          <w:rFonts w:ascii="Arial" w:hAnsi="Arial" w:cs="Arial"/>
          <w:bCs/>
          <w:sz w:val="20"/>
          <w:szCs w:val="20"/>
        </w:rPr>
      </w:pPr>
      <w:r>
        <w:rPr>
          <w:rFonts w:ascii="Arial" w:hAnsi="Arial" w:cs="Arial"/>
          <w:bCs/>
          <w:sz w:val="20"/>
          <w:szCs w:val="20"/>
        </w:rPr>
        <w:t>Desclassificar propostas indicando os motivos;</w:t>
      </w:r>
    </w:p>
    <w:p>
      <w:pPr>
        <w:numPr>
          <w:ilvl w:val="0"/>
          <w:numId w:val="6"/>
        </w:numPr>
        <w:spacing w:after="240"/>
        <w:jc w:val="both"/>
        <w:rPr>
          <w:rFonts w:ascii="Arial" w:hAnsi="Arial" w:cs="Arial"/>
          <w:bCs/>
          <w:sz w:val="20"/>
          <w:szCs w:val="20"/>
        </w:rPr>
      </w:pPr>
      <w:r>
        <w:rPr>
          <w:rFonts w:ascii="Arial" w:hAnsi="Arial" w:cs="Arial"/>
          <w:bCs/>
          <w:sz w:val="20"/>
          <w:szCs w:val="20"/>
        </w:rPr>
        <w:t>Conduzir os procedimentos relativos aos lances e à escolha da proposta do lance de menor preço;</w:t>
      </w:r>
    </w:p>
    <w:p>
      <w:pPr>
        <w:numPr>
          <w:ilvl w:val="0"/>
          <w:numId w:val="6"/>
        </w:numPr>
        <w:spacing w:after="240"/>
        <w:jc w:val="both"/>
        <w:rPr>
          <w:rFonts w:ascii="Arial" w:hAnsi="Arial" w:cs="Arial"/>
          <w:bCs/>
          <w:sz w:val="20"/>
          <w:szCs w:val="20"/>
        </w:rPr>
      </w:pPr>
      <w:r>
        <w:rPr>
          <w:rFonts w:ascii="Arial" w:hAnsi="Arial" w:cs="Arial"/>
          <w:bCs/>
          <w:sz w:val="20"/>
          <w:szCs w:val="20"/>
        </w:rPr>
        <w:t>Verificar a habilitação da empresa licitante classificada provisoriamente em primeiro lugar na disputa;</w:t>
      </w:r>
    </w:p>
    <w:p>
      <w:pPr>
        <w:numPr>
          <w:ilvl w:val="0"/>
          <w:numId w:val="6"/>
        </w:numPr>
        <w:spacing w:after="240"/>
        <w:jc w:val="both"/>
        <w:rPr>
          <w:rFonts w:ascii="Arial" w:hAnsi="Arial" w:cs="Arial"/>
          <w:bCs/>
          <w:sz w:val="20"/>
          <w:szCs w:val="20"/>
        </w:rPr>
      </w:pPr>
      <w:r>
        <w:rPr>
          <w:rFonts w:ascii="Arial" w:hAnsi="Arial" w:cs="Arial"/>
          <w:bCs/>
          <w:sz w:val="20"/>
          <w:szCs w:val="20"/>
        </w:rPr>
        <w:t>declarar o vencedor;</w:t>
      </w:r>
    </w:p>
    <w:p>
      <w:pPr>
        <w:numPr>
          <w:ilvl w:val="0"/>
          <w:numId w:val="6"/>
        </w:numPr>
        <w:spacing w:after="240"/>
        <w:jc w:val="both"/>
        <w:rPr>
          <w:rFonts w:ascii="Arial" w:hAnsi="Arial" w:cs="Arial"/>
          <w:bCs/>
          <w:sz w:val="20"/>
          <w:szCs w:val="20"/>
        </w:rPr>
      </w:pPr>
      <w:r>
        <w:rPr>
          <w:rFonts w:ascii="Arial" w:hAnsi="Arial" w:cs="Arial"/>
          <w:bCs/>
          <w:sz w:val="20"/>
          <w:szCs w:val="20"/>
        </w:rPr>
        <w:t>Receber, examinar e decidir sobre a pertinência dos recursos;</w:t>
      </w:r>
    </w:p>
    <w:p>
      <w:pPr>
        <w:numPr>
          <w:ilvl w:val="0"/>
          <w:numId w:val="6"/>
        </w:numPr>
        <w:spacing w:after="240"/>
        <w:jc w:val="both"/>
        <w:rPr>
          <w:rFonts w:ascii="Arial" w:hAnsi="Arial" w:cs="Arial"/>
          <w:bCs/>
          <w:sz w:val="20"/>
          <w:szCs w:val="20"/>
        </w:rPr>
      </w:pPr>
      <w:r>
        <w:rPr>
          <w:rFonts w:ascii="Arial" w:hAnsi="Arial" w:cs="Arial"/>
          <w:bCs/>
          <w:sz w:val="20"/>
          <w:szCs w:val="20"/>
        </w:rPr>
        <w:t>elaborar a ata da sessão;</w:t>
      </w:r>
    </w:p>
    <w:p>
      <w:pPr>
        <w:numPr>
          <w:ilvl w:val="0"/>
          <w:numId w:val="6"/>
        </w:numPr>
        <w:spacing w:after="240"/>
        <w:jc w:val="both"/>
        <w:rPr>
          <w:rFonts w:ascii="Arial" w:hAnsi="Arial" w:cs="Arial"/>
          <w:bCs/>
          <w:sz w:val="20"/>
          <w:szCs w:val="20"/>
        </w:rPr>
      </w:pPr>
      <w:r>
        <w:rPr>
          <w:rFonts w:ascii="Arial" w:hAnsi="Arial" w:cs="Arial"/>
          <w:bCs/>
          <w:sz w:val="20"/>
          <w:szCs w:val="20"/>
        </w:rPr>
        <w:t>Encaminhar o processo à autoridade superior para homologar e autorizar a contratação.</w:t>
      </w:r>
    </w:p>
    <w:p>
      <w:pPr>
        <w:spacing w:after="240"/>
        <w:jc w:val="both"/>
        <w:rPr>
          <w:rFonts w:ascii="Arial" w:hAnsi="Arial" w:cs="Arial"/>
          <w:sz w:val="20"/>
          <w:szCs w:val="20"/>
        </w:rPr>
      </w:pPr>
    </w:p>
    <w:p>
      <w:pPr>
        <w:tabs>
          <w:tab w:val="left" w:pos="284"/>
        </w:tabs>
        <w:spacing w:after="240"/>
        <w:jc w:val="both"/>
        <w:rPr>
          <w:rFonts w:ascii="Arial" w:hAnsi="Arial" w:cs="Arial"/>
          <w:b/>
          <w:bCs/>
          <w:sz w:val="20"/>
          <w:szCs w:val="20"/>
        </w:rPr>
      </w:pPr>
      <w:r>
        <w:rPr>
          <w:rFonts w:hint="default" w:ascii="Arial" w:hAnsi="Arial" w:cs="Arial"/>
          <w:b/>
          <w:bCs/>
          <w:sz w:val="20"/>
          <w:szCs w:val="20"/>
          <w:lang w:val="pt-BR"/>
        </w:rPr>
        <w:t>9.2.</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DO CREDENCIAMENTO NO SISTEMA PE-INTEGRADO</w:t>
      </w:r>
    </w:p>
    <w:p>
      <w:pPr>
        <w:tabs>
          <w:tab w:val="left" w:pos="284"/>
        </w:tabs>
        <w:spacing w:after="240"/>
        <w:ind w:left="705" w:hanging="705"/>
        <w:jc w:val="both"/>
        <w:rPr>
          <w:rFonts w:hint="default" w:ascii="Arial" w:hAnsi="Arial" w:cs="Arial"/>
          <w:sz w:val="20"/>
          <w:szCs w:val="20"/>
          <w:lang w:val="pt-BR"/>
        </w:rPr>
      </w:pPr>
      <w:r>
        <w:rPr>
          <w:rFonts w:hint="default" w:ascii="Arial" w:hAnsi="Arial" w:cs="Arial"/>
          <w:sz w:val="20"/>
          <w:szCs w:val="20"/>
          <w:lang w:val="pt-BR"/>
        </w:rPr>
        <w:t xml:space="preserve">9.2.1.   </w:t>
      </w:r>
      <w:r>
        <w:rPr>
          <w:rFonts w:ascii="Arial" w:hAnsi="Arial" w:cs="Arial"/>
          <w:sz w:val="20"/>
          <w:szCs w:val="20"/>
        </w:rPr>
        <w:t xml:space="preserve">Para participar das licitações realizadas através do portal eletrônico no Estado de Pernambuco, </w:t>
      </w:r>
      <w:r>
        <w:rPr>
          <w:rFonts w:hint="default" w:ascii="Arial" w:hAnsi="Arial" w:cs="Arial"/>
          <w:sz w:val="20"/>
          <w:szCs w:val="20"/>
          <w:lang w:val="pt-BR"/>
        </w:rPr>
        <w:t>o</w:t>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deverá realizar o credenciamento junto ao </w:t>
      </w:r>
      <w:r>
        <w:rPr>
          <w:rFonts w:hint="default" w:ascii="Arial" w:hAnsi="Arial" w:cs="Arial"/>
          <w:sz w:val="20"/>
          <w:szCs w:val="20"/>
          <w:lang w:val="pt-BR"/>
        </w:rPr>
        <w:t>S</w:t>
      </w:r>
      <w:r>
        <w:rPr>
          <w:rFonts w:ascii="Arial" w:hAnsi="Arial" w:cs="Arial"/>
          <w:sz w:val="20"/>
          <w:szCs w:val="20"/>
        </w:rPr>
        <w:t>istema</w:t>
      </w:r>
      <w:r>
        <w:rPr>
          <w:rFonts w:hint="default" w:ascii="Arial" w:hAnsi="Arial" w:cs="Arial"/>
          <w:sz w:val="20"/>
          <w:szCs w:val="20"/>
          <w:lang w:val="pt-BR"/>
        </w:rPr>
        <w:t xml:space="preserve"> </w:t>
      </w:r>
      <w:r>
        <w:rPr>
          <w:rFonts w:ascii="Arial" w:hAnsi="Arial" w:cs="Arial"/>
          <w:sz w:val="20"/>
          <w:szCs w:val="20"/>
        </w:rPr>
        <w:t xml:space="preserve"> PE</w:t>
      </w:r>
      <w:r>
        <w:rPr>
          <w:rFonts w:hint="default" w:ascii="Arial" w:hAnsi="Arial" w:cs="Arial"/>
          <w:sz w:val="20"/>
          <w:szCs w:val="20"/>
          <w:lang w:val="pt-BR"/>
        </w:rPr>
        <w:t>-</w:t>
      </w:r>
      <w:r>
        <w:rPr>
          <w:rFonts w:ascii="Arial" w:hAnsi="Arial" w:cs="Arial"/>
          <w:sz w:val="20"/>
          <w:szCs w:val="20"/>
        </w:rPr>
        <w:t xml:space="preserve"> INTEGRADO</w:t>
      </w:r>
      <w:r>
        <w:rPr>
          <w:rFonts w:hint="default" w:ascii="Arial" w:hAnsi="Arial" w:cs="Arial"/>
          <w:sz w:val="20"/>
          <w:szCs w:val="20"/>
          <w:lang w:val="pt-BR"/>
        </w:rPr>
        <w:t>.</w:t>
      </w:r>
    </w:p>
    <w:p>
      <w:pPr>
        <w:tabs>
          <w:tab w:val="left" w:pos="284"/>
        </w:tabs>
        <w:spacing w:after="240"/>
        <w:ind w:left="705" w:hanging="705"/>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w:t>
      </w:r>
      <w:r>
        <w:rPr>
          <w:rFonts w:hint="default" w:ascii="Arial" w:hAnsi="Arial" w:cs="Arial"/>
          <w:sz w:val="20"/>
          <w:szCs w:val="20"/>
          <w:lang w:val="pt-BR"/>
        </w:rPr>
        <w:t>2</w:t>
      </w:r>
      <w:r>
        <w:rPr>
          <w:rFonts w:ascii="Arial" w:hAnsi="Arial" w:cs="Arial"/>
          <w:sz w:val="20"/>
          <w:szCs w:val="20"/>
        </w:rPr>
        <w:t>.</w:t>
      </w:r>
      <w:r>
        <w:rPr>
          <w:rFonts w:hint="default" w:ascii="Arial" w:hAnsi="Arial" w:cs="Arial"/>
          <w:sz w:val="20"/>
          <w:szCs w:val="20"/>
          <w:lang w:val="pt-BR"/>
        </w:rPr>
        <w:t>2</w:t>
      </w:r>
      <w:r>
        <w:rPr>
          <w:rFonts w:ascii="Arial" w:hAnsi="Arial" w:cs="Arial"/>
          <w:sz w:val="20"/>
          <w:szCs w:val="20"/>
        </w:rPr>
        <w:t>.</w:t>
      </w:r>
      <w:r>
        <w:rPr>
          <w:rFonts w:ascii="Arial" w:hAnsi="Arial" w:cs="Arial"/>
          <w:sz w:val="20"/>
          <w:szCs w:val="20"/>
        </w:rPr>
        <w:tab/>
      </w:r>
      <w:r>
        <w:rPr>
          <w:rFonts w:hint="default" w:ascii="Arial" w:hAnsi="Arial" w:cs="Arial"/>
          <w:sz w:val="20"/>
          <w:szCs w:val="20"/>
          <w:lang w:val="pt-BR"/>
        </w:rPr>
        <w:t xml:space="preserve">O </w:t>
      </w:r>
      <w:r>
        <w:rPr>
          <w:rFonts w:ascii="Arial" w:hAnsi="Arial" w:cs="Arial"/>
          <w:sz w:val="20"/>
          <w:szCs w:val="20"/>
        </w:rPr>
        <w:t>interessad</w:t>
      </w:r>
      <w:r>
        <w:rPr>
          <w:rFonts w:hint="default" w:ascii="Arial" w:hAnsi="Arial" w:cs="Arial"/>
          <w:sz w:val="20"/>
          <w:szCs w:val="20"/>
          <w:lang w:val="pt-BR"/>
        </w:rPr>
        <w:t>o que</w:t>
      </w:r>
      <w:r>
        <w:rPr>
          <w:rFonts w:ascii="Arial" w:hAnsi="Arial" w:cs="Arial"/>
          <w:sz w:val="20"/>
          <w:szCs w:val="20"/>
        </w:rPr>
        <w:t xml:space="preserve"> não</w:t>
      </w:r>
      <w:r>
        <w:rPr>
          <w:rFonts w:hint="default" w:ascii="Arial" w:hAnsi="Arial" w:cs="Arial"/>
          <w:sz w:val="20"/>
          <w:szCs w:val="20"/>
          <w:lang w:val="pt-BR"/>
        </w:rPr>
        <w:t xml:space="preserve"> for</w:t>
      </w:r>
      <w:r>
        <w:rPr>
          <w:rFonts w:ascii="Arial" w:hAnsi="Arial" w:cs="Arial"/>
          <w:sz w:val="20"/>
          <w:szCs w:val="20"/>
        </w:rPr>
        <w:t xml:space="preserve"> credenciad</w:t>
      </w:r>
      <w:r>
        <w:rPr>
          <w:rFonts w:hint="default" w:ascii="Arial" w:hAnsi="Arial" w:cs="Arial"/>
          <w:sz w:val="20"/>
          <w:szCs w:val="20"/>
          <w:lang w:val="pt-BR"/>
        </w:rPr>
        <w:t>o</w:t>
      </w:r>
      <w:r>
        <w:rPr>
          <w:rFonts w:ascii="Arial" w:hAnsi="Arial" w:cs="Arial"/>
          <w:sz w:val="20"/>
          <w:szCs w:val="20"/>
        </w:rPr>
        <w:t xml:space="preserve"> no </w:t>
      </w:r>
      <w:r>
        <w:rPr>
          <w:rFonts w:hint="default" w:ascii="Arial" w:hAnsi="Arial" w:cs="Arial"/>
          <w:sz w:val="20"/>
          <w:szCs w:val="20"/>
          <w:lang w:val="pt-BR"/>
        </w:rPr>
        <w:t>S</w:t>
      </w:r>
      <w:r>
        <w:rPr>
          <w:rFonts w:ascii="Arial" w:hAnsi="Arial" w:cs="Arial"/>
          <w:sz w:val="20"/>
          <w:szCs w:val="20"/>
        </w:rPr>
        <w:t xml:space="preserve">istema </w:t>
      </w:r>
      <w:r>
        <w:rPr>
          <w:rFonts w:hint="default" w:ascii="Arial" w:hAnsi="Arial" w:cs="Arial"/>
          <w:sz w:val="20"/>
          <w:szCs w:val="20"/>
          <w:lang w:val="pt-BR"/>
        </w:rPr>
        <w:t>E</w:t>
      </w:r>
      <w:r>
        <w:rPr>
          <w:rFonts w:ascii="Arial" w:hAnsi="Arial" w:cs="Arial"/>
          <w:sz w:val="20"/>
          <w:szCs w:val="20"/>
        </w:rPr>
        <w:t>letrônico dever</w:t>
      </w:r>
      <w:r>
        <w:rPr>
          <w:rFonts w:hint="default" w:ascii="Arial" w:hAnsi="Arial" w:cs="Arial"/>
          <w:sz w:val="20"/>
          <w:szCs w:val="20"/>
          <w:lang w:val="pt-BR"/>
        </w:rPr>
        <w:t>á</w:t>
      </w:r>
      <w:r>
        <w:rPr>
          <w:rFonts w:ascii="Arial" w:hAnsi="Arial" w:cs="Arial"/>
          <w:sz w:val="20"/>
          <w:szCs w:val="20"/>
        </w:rPr>
        <w:t xml:space="preserve"> providenciar o credenciamento preferencialmente no prazo de </w:t>
      </w:r>
      <w:r>
        <w:rPr>
          <w:rFonts w:ascii="Arial" w:hAnsi="Arial" w:cs="Arial"/>
          <w:b/>
          <w:sz w:val="20"/>
          <w:szCs w:val="20"/>
        </w:rPr>
        <w:t xml:space="preserve">até 03 (três) dias úteis </w:t>
      </w:r>
      <w:r>
        <w:rPr>
          <w:rFonts w:ascii="Arial" w:hAnsi="Arial" w:cs="Arial"/>
          <w:sz w:val="20"/>
          <w:szCs w:val="20"/>
        </w:rPr>
        <w:t>antes da data limite de apresentação das propostas iniciais.</w:t>
      </w:r>
    </w:p>
    <w:p>
      <w:pPr>
        <w:tabs>
          <w:tab w:val="left" w:pos="284"/>
        </w:tabs>
        <w:spacing w:after="240"/>
        <w:ind w:left="705" w:hanging="705"/>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 xml:space="preserve">.2.3. </w:t>
      </w:r>
      <w:r>
        <w:rPr>
          <w:rFonts w:ascii="Arial" w:hAnsi="Arial" w:cs="Arial"/>
          <w:sz w:val="20"/>
          <w:szCs w:val="20"/>
        </w:rPr>
        <w:tab/>
      </w:r>
      <w:r>
        <w:rPr>
          <w:rFonts w:ascii="Arial" w:hAnsi="Arial" w:cs="Arial"/>
          <w:sz w:val="20"/>
          <w:szCs w:val="20"/>
        </w:rPr>
        <w:t>O processo de credenciamento será iniciado pel</w:t>
      </w:r>
      <w:r>
        <w:rPr>
          <w:rFonts w:hint="default" w:ascii="Arial" w:hAnsi="Arial" w:cs="Arial"/>
          <w:sz w:val="20"/>
          <w:szCs w:val="20"/>
          <w:lang w:val="pt-BR"/>
        </w:rPr>
        <w:t xml:space="preserve">o </w:t>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através do </w:t>
      </w:r>
      <w:r>
        <w:rPr>
          <w:rFonts w:ascii="Arial" w:hAnsi="Arial" w:cs="Arial"/>
          <w:sz w:val="20"/>
          <w:szCs w:val="20"/>
        </w:rPr>
        <w:tab/>
      </w:r>
      <w:r>
        <w:rPr>
          <w:rFonts w:ascii="Arial" w:hAnsi="Arial" w:cs="Arial"/>
          <w:sz w:val="20"/>
          <w:szCs w:val="20"/>
        </w:rPr>
        <w:t xml:space="preserve">credenciamento online </w:t>
      </w:r>
      <w:r>
        <w:rPr>
          <w:rFonts w:ascii="Arial" w:hAnsi="Arial" w:cs="Arial"/>
          <w:sz w:val="20"/>
          <w:szCs w:val="20"/>
        </w:rPr>
        <w:tab/>
      </w:r>
      <w:r>
        <w:rPr>
          <w:rFonts w:ascii="Arial" w:hAnsi="Arial" w:cs="Arial"/>
          <w:sz w:val="20"/>
          <w:szCs w:val="20"/>
        </w:rPr>
        <w:t>no Portal do PE-INTEGRADO, no endereço https://</w:t>
      </w:r>
      <w:r>
        <w:fldChar w:fldCharType="begin"/>
      </w:r>
      <w:r>
        <w:instrText xml:space="preserve"> HYPERLINK "http://www.peintegrado.pe.gov.br" </w:instrText>
      </w:r>
      <w:r>
        <w:fldChar w:fldCharType="separate"/>
      </w:r>
      <w:r>
        <w:rPr>
          <w:rStyle w:val="18"/>
          <w:rFonts w:ascii="Arial" w:hAnsi="Arial" w:cs="Arial"/>
          <w:sz w:val="20"/>
          <w:szCs w:val="20"/>
        </w:rPr>
        <w:t>www.peintegrado.pe.gov.br</w:t>
      </w:r>
      <w:r>
        <w:rPr>
          <w:rStyle w:val="18"/>
          <w:rFonts w:ascii="Arial" w:hAnsi="Arial" w:cs="Arial"/>
          <w:sz w:val="20"/>
          <w:szCs w:val="20"/>
        </w:rPr>
        <w:fldChar w:fldCharType="end"/>
      </w:r>
      <w:r>
        <w:rPr>
          <w:rFonts w:ascii="Arial" w:hAnsi="Arial" w:cs="Arial"/>
          <w:sz w:val="20"/>
          <w:szCs w:val="20"/>
        </w:rPr>
        <w:t>, acessando a opção “</w:t>
      </w:r>
      <w:r>
        <w:rPr>
          <w:rFonts w:ascii="Arial" w:hAnsi="Arial" w:cs="Arial"/>
          <w:b/>
          <w:bCs/>
          <w:sz w:val="20"/>
          <w:szCs w:val="20"/>
        </w:rPr>
        <w:t xml:space="preserve">Cadastre-se no sistema”, </w:t>
      </w:r>
      <w:r>
        <w:rPr>
          <w:rFonts w:ascii="Arial" w:hAnsi="Arial" w:cs="Arial"/>
          <w:b/>
          <w:sz w:val="20"/>
          <w:szCs w:val="20"/>
        </w:rPr>
        <w:t xml:space="preserve"> </w:t>
      </w:r>
      <w:r>
        <w:rPr>
          <w:rFonts w:ascii="Arial" w:hAnsi="Arial" w:cs="Arial"/>
          <w:sz w:val="20"/>
          <w:szCs w:val="20"/>
        </w:rPr>
        <w:t xml:space="preserve">localizado no canto superior direito do portal, cujo link é </w:t>
      </w:r>
      <w:r>
        <w:fldChar w:fldCharType="begin"/>
      </w:r>
      <w:r>
        <w:instrText xml:space="preserve"> HYPERLINK "https://www.peintegrado.pe.gov.br/Empresa/CadastroExterno/ApresentaçãoCadastro." </w:instrText>
      </w:r>
      <w:r>
        <w:fldChar w:fldCharType="separate"/>
      </w:r>
      <w:r>
        <w:rPr>
          <w:rStyle w:val="18"/>
          <w:rFonts w:ascii="Arial" w:hAnsi="Arial" w:cs="Arial"/>
          <w:b/>
          <w:bCs/>
          <w:sz w:val="20"/>
          <w:szCs w:val="20"/>
        </w:rPr>
        <w:t>https://www.peintegrado.pe.gov.br/Empresa/CadastroExterno/ApresentaçãoCadastro.</w:t>
      </w:r>
      <w:r>
        <w:rPr>
          <w:rStyle w:val="18"/>
          <w:rFonts w:ascii="Arial" w:hAnsi="Arial" w:cs="Arial"/>
          <w:b/>
          <w:bCs/>
          <w:sz w:val="20"/>
          <w:szCs w:val="20"/>
        </w:rPr>
        <w:fldChar w:fldCharType="end"/>
      </w:r>
      <w:r>
        <w:rPr>
          <w:rFonts w:ascii="Arial" w:hAnsi="Arial" w:cs="Arial"/>
          <w:sz w:val="20"/>
          <w:szCs w:val="20"/>
        </w:rPr>
        <w:t xml:space="preserve"> </w:t>
      </w:r>
    </w:p>
    <w:p>
      <w:pPr>
        <w:tabs>
          <w:tab w:val="left" w:pos="284"/>
        </w:tabs>
        <w:spacing w:after="240"/>
        <w:ind w:left="705" w:hanging="705"/>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.2.4.</w:t>
      </w:r>
      <w:r>
        <w:rPr>
          <w:rFonts w:ascii="Arial" w:hAnsi="Arial" w:cs="Arial"/>
          <w:sz w:val="20"/>
          <w:szCs w:val="20"/>
        </w:rPr>
        <w:tab/>
      </w:r>
      <w:r>
        <w:rPr>
          <w:rFonts w:ascii="Arial" w:hAnsi="Arial" w:cs="Arial"/>
          <w:sz w:val="20"/>
          <w:szCs w:val="20"/>
        </w:rPr>
        <w:t xml:space="preserve">Após a </w:t>
      </w:r>
      <w:r>
        <w:rPr>
          <w:rFonts w:ascii="Arial" w:hAnsi="Arial" w:cs="Arial"/>
          <w:b/>
          <w:sz w:val="20"/>
          <w:szCs w:val="20"/>
        </w:rPr>
        <w:t xml:space="preserve">conclusão do cadastro online, </w:t>
      </w:r>
      <w:r>
        <w:rPr>
          <w:rFonts w:hint="default" w:ascii="Arial" w:hAnsi="Arial" w:cs="Arial"/>
          <w:b w:val="0"/>
          <w:bCs/>
          <w:sz w:val="20"/>
          <w:szCs w:val="20"/>
          <w:lang w:val="pt-BR"/>
        </w:rPr>
        <w:t>o</w:t>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deverá entrar em contato com a equipe  de Suporte da SAD,  por meio do endereço de e-mail: </w:t>
      </w:r>
      <w:r>
        <w:fldChar w:fldCharType="begin"/>
      </w:r>
      <w:r>
        <w:instrText xml:space="preserve"> HYPERLINK "mailto:suporte.peintegrado@sad.pe.gov.br" </w:instrText>
      </w:r>
      <w:r>
        <w:fldChar w:fldCharType="separate"/>
      </w:r>
      <w:r>
        <w:rPr>
          <w:rStyle w:val="18"/>
          <w:rFonts w:ascii="Arial" w:hAnsi="Arial" w:cs="Arial"/>
          <w:sz w:val="20"/>
          <w:szCs w:val="20"/>
        </w:rPr>
        <w:t>suporte.peintegrado@sad.pe.gov.br</w:t>
      </w:r>
      <w:r>
        <w:rPr>
          <w:rStyle w:val="18"/>
          <w:rFonts w:ascii="Arial" w:hAnsi="Arial" w:cs="Arial"/>
          <w:sz w:val="20"/>
          <w:szCs w:val="20"/>
        </w:rPr>
        <w:fldChar w:fldCharType="end"/>
      </w:r>
      <w:r>
        <w:rPr>
          <w:rFonts w:ascii="Arial" w:hAnsi="Arial" w:cs="Arial"/>
          <w:sz w:val="20"/>
          <w:szCs w:val="20"/>
        </w:rPr>
        <w:t xml:space="preserve">, para dar continuidade ao processo de credenciamento com </w:t>
      </w:r>
      <w:r>
        <w:rPr>
          <w:rFonts w:ascii="Arial" w:hAnsi="Arial" w:cs="Arial"/>
          <w:b/>
          <w:sz w:val="20"/>
          <w:szCs w:val="20"/>
        </w:rPr>
        <w:t xml:space="preserve">envio eletrônico dos documentos comprobatórios </w:t>
      </w:r>
      <w:r>
        <w:rPr>
          <w:rFonts w:ascii="Arial" w:hAnsi="Arial" w:cs="Arial"/>
          <w:sz w:val="20"/>
          <w:szCs w:val="20"/>
        </w:rPr>
        <w:t xml:space="preserve">e posterior recebimento do login pessoal e senha de acesso ao Sistema </w:t>
      </w:r>
    </w:p>
    <w:p>
      <w:pPr>
        <w:pStyle w:val="69"/>
        <w:tabs>
          <w:tab w:val="left" w:pos="284"/>
        </w:tabs>
        <w:spacing w:after="240"/>
        <w:ind w:left="0"/>
        <w:jc w:val="both"/>
        <w:rPr>
          <w:rFonts w:hint="default" w:ascii="Arial" w:hAnsi="Arial" w:cs="Arial"/>
          <w:bCs/>
          <w:sz w:val="20"/>
          <w:szCs w:val="20"/>
          <w:lang w:val="pt-BR"/>
        </w:rPr>
      </w:pPr>
      <w:r>
        <w:rPr>
          <w:rFonts w:hint="default" w:ascii="Arial" w:hAnsi="Arial" w:cs="Arial"/>
          <w:sz w:val="20"/>
          <w:szCs w:val="20"/>
          <w:lang w:val="pt-BR"/>
        </w:rPr>
        <w:t>9</w:t>
      </w:r>
      <w:r>
        <w:rPr>
          <w:rFonts w:ascii="Arial" w:hAnsi="Arial" w:cs="Arial"/>
          <w:sz w:val="20"/>
          <w:szCs w:val="20"/>
        </w:rPr>
        <w:t>.2.5</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 xml:space="preserve">São documentos comprobatórios necessários: </w:t>
      </w:r>
      <w:r>
        <w:rPr>
          <w:rFonts w:ascii="Arial" w:hAnsi="Arial" w:cs="Arial"/>
          <w:bCs/>
          <w:sz w:val="20"/>
          <w:szCs w:val="20"/>
        </w:rPr>
        <w:t xml:space="preserve">a) Cópia da última alteração do contrato social, </w:t>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CNPJ e comprovante de endereço da empresa; b) Cópias da Identidade, CPF e comprovante de </w:t>
      </w:r>
      <w:r>
        <w:rPr>
          <w:rFonts w:ascii="Arial" w:hAnsi="Arial" w:cs="Arial"/>
          <w:bCs/>
          <w:sz w:val="20"/>
          <w:szCs w:val="20"/>
        </w:rPr>
        <w:tab/>
      </w:r>
      <w:r>
        <w:rPr>
          <w:rFonts w:ascii="Arial" w:hAnsi="Arial" w:cs="Arial"/>
          <w:bCs/>
          <w:sz w:val="20"/>
          <w:szCs w:val="20"/>
        </w:rPr>
        <w:tab/>
      </w:r>
      <w:r>
        <w:rPr>
          <w:rFonts w:ascii="Arial" w:hAnsi="Arial" w:cs="Arial"/>
          <w:bCs/>
          <w:sz w:val="20"/>
          <w:szCs w:val="20"/>
        </w:rPr>
        <w:t xml:space="preserve">endereço dos sócios e/ou representantes; c) Termo de compromisso (modelo padrão do Sistema) </w:t>
      </w:r>
      <w:r>
        <w:rPr>
          <w:rFonts w:ascii="Arial" w:hAnsi="Arial" w:cs="Arial"/>
          <w:bCs/>
          <w:sz w:val="20"/>
          <w:szCs w:val="20"/>
        </w:rPr>
        <w:tab/>
      </w:r>
      <w:r>
        <w:rPr>
          <w:rFonts w:ascii="Arial" w:hAnsi="Arial" w:cs="Arial"/>
          <w:bCs/>
          <w:sz w:val="20"/>
          <w:szCs w:val="20"/>
        </w:rPr>
        <w:tab/>
      </w:r>
      <w:r>
        <w:rPr>
          <w:rFonts w:ascii="Arial" w:hAnsi="Arial" w:cs="Arial"/>
          <w:bCs/>
          <w:sz w:val="20"/>
          <w:szCs w:val="20"/>
        </w:rPr>
        <w:t>disponível no</w:t>
      </w:r>
      <w:r>
        <w:rPr>
          <w:rFonts w:hint="default" w:ascii="Arial" w:hAnsi="Arial" w:cs="Arial"/>
          <w:bCs/>
          <w:sz w:val="20"/>
          <w:szCs w:val="20"/>
          <w:lang w:val="pt-BR"/>
        </w:rPr>
        <w:t xml:space="preserve"> Portal</w:t>
      </w:r>
      <w:r>
        <w:rPr>
          <w:rFonts w:ascii="Arial" w:hAnsi="Arial" w:cs="Arial"/>
          <w:bCs/>
          <w:sz w:val="20"/>
          <w:szCs w:val="20"/>
        </w:rPr>
        <w:t xml:space="preserve"> P</w:t>
      </w:r>
      <w:r>
        <w:rPr>
          <w:rFonts w:hint="default" w:ascii="Arial" w:hAnsi="Arial" w:cs="Arial"/>
          <w:bCs/>
          <w:sz w:val="20"/>
          <w:szCs w:val="20"/>
          <w:lang w:val="pt-BR"/>
        </w:rPr>
        <w:t>E-INTEGRADO.</w:t>
      </w:r>
    </w:p>
    <w:p>
      <w:pPr>
        <w:pStyle w:val="69"/>
        <w:tabs>
          <w:tab w:val="left" w:pos="284"/>
        </w:tabs>
        <w:spacing w:after="240"/>
        <w:ind w:left="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.2.6</w:t>
      </w:r>
      <w:r>
        <w:rPr>
          <w:rFonts w:ascii="Arial" w:hAnsi="Arial" w:cs="Arial"/>
          <w:b/>
          <w:bCs/>
          <w:sz w:val="20"/>
          <w:szCs w:val="20"/>
        </w:rPr>
        <w:t>.</w:t>
      </w:r>
      <w:r>
        <w:rPr>
          <w:rFonts w:ascii="Arial" w:hAnsi="Arial" w:cs="Arial"/>
          <w:b/>
          <w:bCs/>
          <w:sz w:val="20"/>
          <w:szCs w:val="20"/>
        </w:rPr>
        <w:tab/>
      </w:r>
      <w:r>
        <w:rPr>
          <w:rFonts w:hint="default" w:ascii="Arial" w:hAnsi="Arial" w:cs="Arial"/>
          <w:b w:val="0"/>
          <w:bCs w:val="0"/>
          <w:sz w:val="20"/>
          <w:szCs w:val="20"/>
          <w:lang w:val="pt-BR"/>
        </w:rPr>
        <w:t>O</w:t>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poderá credenciar representantes mediante a apresentação de procuração </w:t>
      </w:r>
      <w:r>
        <w:rPr>
          <w:rFonts w:ascii="Arial" w:hAnsi="Arial" w:cs="Arial"/>
          <w:sz w:val="20"/>
          <w:szCs w:val="20"/>
        </w:rPr>
        <w:tab/>
      </w:r>
      <w:r>
        <w:rPr>
          <w:rFonts w:ascii="Arial" w:hAnsi="Arial" w:cs="Arial"/>
          <w:sz w:val="20"/>
          <w:szCs w:val="20"/>
        </w:rPr>
        <w:tab/>
      </w:r>
      <w:r>
        <w:rPr>
          <w:rFonts w:hint="default" w:ascii="Arial" w:hAnsi="Arial" w:cs="Arial"/>
          <w:sz w:val="20"/>
          <w:szCs w:val="20"/>
          <w:lang w:val="pt-BR"/>
        </w:rPr>
        <w:tab/>
      </w:r>
      <w:r>
        <w:rPr>
          <w:rFonts w:ascii="Arial" w:hAnsi="Arial" w:cs="Arial"/>
          <w:sz w:val="20"/>
          <w:szCs w:val="20"/>
        </w:rPr>
        <w:t xml:space="preserve">por instrumento público ou particular, com firma reconhecida, atribuindo poderes para formular         </w:t>
      </w:r>
      <w:r>
        <w:rPr>
          <w:rFonts w:ascii="Arial" w:hAnsi="Arial" w:cs="Arial"/>
          <w:sz w:val="20"/>
          <w:szCs w:val="20"/>
        </w:rPr>
        <w:tab/>
      </w:r>
      <w:r>
        <w:rPr>
          <w:rFonts w:ascii="Arial" w:hAnsi="Arial" w:cs="Arial"/>
          <w:sz w:val="20"/>
          <w:szCs w:val="20"/>
        </w:rPr>
        <w:tab/>
      </w:r>
      <w:r>
        <w:rPr>
          <w:rFonts w:ascii="Arial" w:hAnsi="Arial" w:cs="Arial"/>
          <w:sz w:val="20"/>
          <w:szCs w:val="20"/>
        </w:rPr>
        <w:t>lances de preços e praticar todos os demais atos e operações no Sistema.</w:t>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 </w:t>
      </w:r>
    </w:p>
    <w:p>
      <w:pPr>
        <w:pStyle w:val="69"/>
        <w:tabs>
          <w:tab w:val="left" w:pos="284"/>
        </w:tabs>
        <w:spacing w:after="240"/>
        <w:ind w:left="0"/>
        <w:jc w:val="both"/>
        <w:rPr>
          <w:rFonts w:ascii="Arial" w:hAnsi="Arial" w:cs="Arial"/>
          <w:b/>
          <w:bCs/>
          <w:sz w:val="20"/>
          <w:szCs w:val="20"/>
        </w:rPr>
      </w:pPr>
      <w:r>
        <w:rPr>
          <w:rFonts w:hint="default" w:ascii="Arial" w:hAnsi="Arial" w:cs="Arial"/>
          <w:sz w:val="20"/>
          <w:szCs w:val="20"/>
          <w:lang w:val="pt-BR"/>
        </w:rPr>
        <w:t>9</w:t>
      </w:r>
      <w:r>
        <w:rPr>
          <w:rFonts w:ascii="Arial" w:hAnsi="Arial" w:cs="Arial"/>
          <w:sz w:val="20"/>
          <w:szCs w:val="20"/>
        </w:rPr>
        <w:t>.2.7</w:t>
      </w:r>
      <w:r>
        <w:rPr>
          <w:rFonts w:ascii="Arial" w:hAnsi="Arial" w:cs="Arial"/>
          <w:b/>
          <w:bCs/>
          <w:sz w:val="20"/>
          <w:szCs w:val="20"/>
        </w:rPr>
        <w:t>.</w:t>
      </w:r>
      <w:r>
        <w:rPr>
          <w:rFonts w:ascii="Arial" w:hAnsi="Arial" w:cs="Arial"/>
          <w:b/>
          <w:bCs/>
          <w:sz w:val="20"/>
          <w:szCs w:val="20"/>
        </w:rPr>
        <w:tab/>
      </w:r>
      <w:r>
        <w:rPr>
          <w:rFonts w:ascii="Arial" w:hAnsi="Arial" w:cs="Arial"/>
          <w:sz w:val="20"/>
          <w:szCs w:val="20"/>
        </w:rPr>
        <w:t xml:space="preserve">O sócio proprietário ou dirigente da empresa interessada deverá apresentar cópia do respectivo </w:t>
      </w:r>
      <w:r>
        <w:rPr>
          <w:rFonts w:ascii="Arial" w:hAnsi="Arial" w:cs="Arial"/>
          <w:sz w:val="20"/>
          <w:szCs w:val="20"/>
        </w:rPr>
        <w:tab/>
      </w:r>
      <w:r>
        <w:rPr>
          <w:rFonts w:ascii="Arial" w:hAnsi="Arial" w:cs="Arial"/>
          <w:sz w:val="20"/>
          <w:szCs w:val="20"/>
        </w:rPr>
        <w:tab/>
      </w:r>
      <w:r>
        <w:rPr>
          <w:rFonts w:ascii="Arial" w:hAnsi="Arial" w:cs="Arial"/>
          <w:sz w:val="20"/>
          <w:szCs w:val="20"/>
        </w:rPr>
        <w:t xml:space="preserve">Estatuto ou Contrato Social, no qual estejam expressos seus poderes para exercer direitos 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assumir obrigações.</w:t>
      </w:r>
      <w:r>
        <w:rPr>
          <w:rFonts w:ascii="Arial" w:hAnsi="Arial" w:cs="Arial"/>
          <w:sz w:val="20"/>
          <w:szCs w:val="20"/>
        </w:rPr>
        <w:tab/>
      </w:r>
      <w:r>
        <w:rPr>
          <w:rFonts w:ascii="Arial" w:hAnsi="Arial" w:cs="Arial"/>
          <w:sz w:val="20"/>
          <w:szCs w:val="20"/>
        </w:rPr>
        <w:tab/>
      </w:r>
      <w:r>
        <w:rPr>
          <w:rFonts w:ascii="Arial" w:hAnsi="Arial" w:cs="Arial"/>
          <w:sz w:val="20"/>
          <w:szCs w:val="20"/>
        </w:rPr>
        <w:tab/>
      </w:r>
    </w:p>
    <w:p>
      <w:pPr>
        <w:pStyle w:val="69"/>
        <w:tabs>
          <w:tab w:val="left" w:pos="284"/>
        </w:tabs>
        <w:spacing w:after="240"/>
        <w:ind w:left="0"/>
        <w:jc w:val="both"/>
        <w:rPr>
          <w:rFonts w:ascii="Arial" w:hAnsi="Arial" w:cs="Arial"/>
          <w:b/>
          <w:bCs/>
          <w:sz w:val="20"/>
          <w:szCs w:val="20"/>
        </w:rPr>
      </w:pPr>
      <w:r>
        <w:rPr>
          <w:rFonts w:hint="default" w:ascii="Arial" w:hAnsi="Arial" w:cs="Arial"/>
          <w:bCs/>
          <w:sz w:val="20"/>
          <w:szCs w:val="20"/>
          <w:lang w:val="pt-BR"/>
        </w:rPr>
        <w:t>9</w:t>
      </w:r>
      <w:r>
        <w:rPr>
          <w:rFonts w:ascii="Arial" w:hAnsi="Arial" w:cs="Arial"/>
          <w:bCs/>
          <w:sz w:val="20"/>
          <w:szCs w:val="20"/>
        </w:rPr>
        <w:t>.2.8.</w:t>
      </w:r>
      <w:r>
        <w:rPr>
          <w:rFonts w:ascii="Arial" w:hAnsi="Arial" w:cs="Arial"/>
          <w:bCs/>
          <w:sz w:val="20"/>
          <w:szCs w:val="20"/>
        </w:rPr>
        <w:tab/>
      </w:r>
      <w:r>
        <w:rPr>
          <w:rFonts w:ascii="Arial" w:hAnsi="Arial" w:cs="Arial"/>
          <w:bCs/>
          <w:sz w:val="20"/>
          <w:szCs w:val="20"/>
        </w:rPr>
        <w:t xml:space="preserve">A equipe de Suporte da SAD realizará a </w:t>
      </w:r>
      <w:r>
        <w:rPr>
          <w:rFonts w:ascii="Arial" w:hAnsi="Arial" w:cs="Arial"/>
          <w:sz w:val="20"/>
          <w:szCs w:val="20"/>
        </w:rPr>
        <w:t xml:space="preserve">ativação do cadastro e </w:t>
      </w:r>
      <w:r>
        <w:rPr>
          <w:rFonts w:hint="default" w:ascii="Arial" w:hAnsi="Arial" w:cs="Arial"/>
          <w:sz w:val="20"/>
          <w:szCs w:val="20"/>
          <w:lang w:val="pt-BR"/>
        </w:rPr>
        <w:t>o</w:t>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receberá </w:t>
      </w:r>
      <w:r>
        <w:rPr>
          <w:rFonts w:ascii="Arial" w:hAnsi="Arial" w:cs="Arial"/>
          <w:sz w:val="20"/>
          <w:szCs w:val="20"/>
        </w:rPr>
        <w:tab/>
      </w:r>
      <w:r>
        <w:rPr>
          <w:rFonts w:ascii="Arial" w:hAnsi="Arial" w:cs="Arial"/>
          <w:sz w:val="20"/>
          <w:szCs w:val="20"/>
        </w:rPr>
        <w:tab/>
      </w:r>
      <w:r>
        <w:rPr>
          <w:rFonts w:ascii="Arial" w:hAnsi="Arial" w:cs="Arial"/>
          <w:sz w:val="20"/>
          <w:szCs w:val="20"/>
        </w:rPr>
        <w:t xml:space="preserve">por </w:t>
      </w:r>
      <w:r>
        <w:rPr>
          <w:rFonts w:hint="default" w:ascii="Arial" w:hAnsi="Arial" w:cs="Arial"/>
          <w:sz w:val="20"/>
          <w:szCs w:val="20"/>
          <w:lang w:val="pt-BR"/>
        </w:rPr>
        <w:tab/>
      </w:r>
      <w:r>
        <w:rPr>
          <w:rFonts w:hint="default" w:ascii="Arial" w:hAnsi="Arial" w:cs="Arial"/>
          <w:sz w:val="20"/>
          <w:szCs w:val="20"/>
          <w:lang w:val="pt-BR"/>
        </w:rPr>
        <w:tab/>
      </w:r>
      <w:r>
        <w:rPr>
          <w:rFonts w:ascii="Arial" w:hAnsi="Arial" w:cs="Arial"/>
          <w:sz w:val="20"/>
          <w:szCs w:val="20"/>
        </w:rPr>
        <w:t>e-mail, uma senha provisória, que deverá ser substituída no primeiro acesso ao Sistema.</w:t>
      </w:r>
      <w:r>
        <w:rPr>
          <w:rFonts w:ascii="Arial" w:hAnsi="Arial" w:cs="Arial"/>
          <w:b/>
          <w:bCs/>
          <w:sz w:val="20"/>
          <w:szCs w:val="20"/>
        </w:rPr>
        <w:tab/>
      </w:r>
    </w:p>
    <w:p>
      <w:pPr>
        <w:pStyle w:val="69"/>
        <w:tabs>
          <w:tab w:val="left" w:pos="284"/>
        </w:tabs>
        <w:spacing w:after="240"/>
        <w:ind w:left="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.2.9.</w:t>
      </w:r>
      <w:r>
        <w:rPr>
          <w:rFonts w:ascii="Arial" w:hAnsi="Arial" w:cs="Arial"/>
          <w:sz w:val="20"/>
          <w:szCs w:val="20"/>
        </w:rPr>
        <w:tab/>
      </w:r>
      <w:r>
        <w:rPr>
          <w:rFonts w:ascii="Arial" w:hAnsi="Arial" w:cs="Arial"/>
          <w:sz w:val="20"/>
          <w:szCs w:val="20"/>
        </w:rPr>
        <w:t xml:space="preserve">O login e a senha poderão ser utilizados em qualquer pregão eletrônico, salvo quando canceladas </w:t>
      </w:r>
      <w:r>
        <w:rPr>
          <w:rFonts w:ascii="Arial" w:hAnsi="Arial" w:cs="Arial"/>
          <w:sz w:val="20"/>
          <w:szCs w:val="20"/>
        </w:rPr>
        <w:tab/>
      </w:r>
      <w:r>
        <w:rPr>
          <w:rFonts w:ascii="Arial" w:hAnsi="Arial" w:cs="Arial"/>
          <w:sz w:val="20"/>
          <w:szCs w:val="20"/>
        </w:rPr>
        <w:tab/>
      </w:r>
      <w:r>
        <w:rPr>
          <w:rFonts w:ascii="Arial" w:hAnsi="Arial" w:cs="Arial"/>
          <w:sz w:val="20"/>
          <w:szCs w:val="20"/>
        </w:rPr>
        <w:t>por solicitação do credenciado ou por iniciativa do Governo do Estado, devidamente justificada.</w:t>
      </w:r>
    </w:p>
    <w:p>
      <w:pPr>
        <w:pStyle w:val="69"/>
        <w:tabs>
          <w:tab w:val="left" w:pos="284"/>
        </w:tabs>
        <w:spacing w:after="240"/>
        <w:ind w:left="0"/>
        <w:jc w:val="both"/>
        <w:rPr>
          <w:rFonts w:ascii="Arial" w:hAnsi="Arial" w:cs="Arial"/>
          <w:b/>
          <w:bCs/>
          <w:sz w:val="20"/>
          <w:szCs w:val="20"/>
        </w:rPr>
      </w:pPr>
      <w:r>
        <w:rPr>
          <w:rFonts w:hint="default" w:ascii="Arial" w:hAnsi="Arial" w:cs="Arial"/>
          <w:sz w:val="20"/>
          <w:szCs w:val="20"/>
          <w:lang w:val="pt-BR"/>
        </w:rPr>
        <w:t>9</w:t>
      </w:r>
      <w:r>
        <w:rPr>
          <w:rFonts w:ascii="Arial" w:hAnsi="Arial" w:cs="Arial"/>
          <w:sz w:val="20"/>
          <w:szCs w:val="20"/>
        </w:rPr>
        <w:t>.2.10.</w:t>
      </w:r>
      <w:r>
        <w:rPr>
          <w:rFonts w:ascii="Arial" w:hAnsi="Arial" w:cs="Arial"/>
          <w:sz w:val="20"/>
          <w:szCs w:val="20"/>
        </w:rPr>
        <w:tab/>
      </w:r>
      <w:r>
        <w:rPr>
          <w:rFonts w:ascii="Arial" w:hAnsi="Arial" w:cs="Arial"/>
          <w:sz w:val="20"/>
          <w:szCs w:val="20"/>
        </w:rPr>
        <w:t xml:space="preserve">É de exclusiva responsabilidade do usuário o sigilo da senha, bem como seu uso em qualquer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transação efetuada diretamente ou por seu representante, não cabendo ao Governo do Estado a </w:t>
      </w:r>
      <w:r>
        <w:rPr>
          <w:rFonts w:ascii="Arial" w:hAnsi="Arial" w:cs="Arial"/>
          <w:sz w:val="20"/>
          <w:szCs w:val="20"/>
        </w:rPr>
        <w:tab/>
      </w:r>
      <w:r>
        <w:rPr>
          <w:rFonts w:ascii="Arial" w:hAnsi="Arial" w:cs="Arial"/>
          <w:sz w:val="20"/>
          <w:szCs w:val="20"/>
        </w:rPr>
        <w:tab/>
      </w:r>
      <w:r>
        <w:rPr>
          <w:rFonts w:ascii="Arial" w:hAnsi="Arial" w:cs="Arial"/>
          <w:sz w:val="20"/>
          <w:szCs w:val="20"/>
        </w:rPr>
        <w:t xml:space="preserve">responsabilidade por eventuais danos decorrentes de uso indevido da senha, ainda que por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terceiros.</w:t>
      </w:r>
      <w:r>
        <w:rPr>
          <w:rFonts w:ascii="Arial" w:hAnsi="Arial" w:cs="Arial"/>
          <w:sz w:val="20"/>
          <w:szCs w:val="20"/>
        </w:rPr>
        <w:tab/>
      </w:r>
    </w:p>
    <w:p>
      <w:pPr>
        <w:pStyle w:val="69"/>
        <w:tabs>
          <w:tab w:val="left" w:pos="284"/>
        </w:tabs>
        <w:spacing w:after="240"/>
        <w:ind w:left="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 xml:space="preserve">.2.11.O credenciamento da empresa  </w:t>
      </w:r>
      <w:r>
        <w:rPr>
          <w:rFonts w:hint="default" w:ascii="Arial" w:hAnsi="Arial" w:cs="Arial"/>
          <w:sz w:val="20"/>
          <w:szCs w:val="20"/>
          <w:lang w:val="pt-BR"/>
        </w:rPr>
        <w:t>licitante</w:t>
      </w:r>
      <w:r>
        <w:rPr>
          <w:rFonts w:ascii="Arial" w:hAnsi="Arial" w:cs="Arial"/>
          <w:sz w:val="20"/>
          <w:szCs w:val="20"/>
        </w:rPr>
        <w:t xml:space="preserve"> e de seu representante legal junto ao Sistema implica </w:t>
      </w:r>
      <w:r>
        <w:rPr>
          <w:rFonts w:ascii="Arial" w:hAnsi="Arial" w:cs="Arial"/>
          <w:sz w:val="20"/>
          <w:szCs w:val="20"/>
        </w:rPr>
        <w:tab/>
      </w:r>
      <w:r>
        <w:rPr>
          <w:rFonts w:ascii="Arial" w:hAnsi="Arial" w:cs="Arial"/>
          <w:sz w:val="20"/>
          <w:szCs w:val="20"/>
        </w:rPr>
        <w:tab/>
      </w:r>
      <w:r>
        <w:rPr>
          <w:rFonts w:hint="default" w:ascii="Arial" w:hAnsi="Arial" w:cs="Arial"/>
          <w:sz w:val="20"/>
          <w:szCs w:val="20"/>
          <w:lang w:val="pt-BR"/>
        </w:rPr>
        <w:tab/>
      </w:r>
      <w:r>
        <w:rPr>
          <w:rFonts w:ascii="Arial" w:hAnsi="Arial" w:cs="Arial"/>
          <w:sz w:val="20"/>
          <w:szCs w:val="20"/>
        </w:rPr>
        <w:t xml:space="preserve">na sua  responsabilidade legal </w:t>
      </w:r>
      <w:r>
        <w:rPr>
          <w:rFonts w:ascii="Arial" w:hAnsi="Arial" w:cs="Arial"/>
          <w:sz w:val="20"/>
          <w:szCs w:val="20"/>
        </w:rPr>
        <w:tab/>
      </w:r>
      <w:r>
        <w:rPr>
          <w:rFonts w:ascii="Arial" w:hAnsi="Arial" w:cs="Arial"/>
          <w:sz w:val="20"/>
          <w:szCs w:val="20"/>
        </w:rPr>
        <w:t xml:space="preserve">pelos atos praticados e na presunção de capacidade técnica para </w:t>
      </w:r>
      <w:r>
        <w:rPr>
          <w:rFonts w:ascii="Arial" w:hAnsi="Arial" w:cs="Arial"/>
          <w:sz w:val="20"/>
          <w:szCs w:val="20"/>
        </w:rPr>
        <w:tab/>
      </w:r>
      <w:r>
        <w:rPr>
          <w:rFonts w:ascii="Arial" w:hAnsi="Arial" w:cs="Arial"/>
          <w:sz w:val="20"/>
          <w:szCs w:val="20"/>
        </w:rPr>
        <w:tab/>
      </w:r>
      <w:r>
        <w:rPr>
          <w:rFonts w:ascii="Arial" w:hAnsi="Arial" w:cs="Arial"/>
          <w:sz w:val="20"/>
          <w:szCs w:val="20"/>
        </w:rPr>
        <w:t>realização das transações inerentes ao Pregão Eletrônico.</w:t>
      </w:r>
    </w:p>
    <w:p>
      <w:pPr>
        <w:pStyle w:val="69"/>
        <w:tabs>
          <w:tab w:val="left" w:pos="284"/>
        </w:tabs>
        <w:spacing w:after="240"/>
        <w:ind w:left="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 xml:space="preserve">.2.12. Em caso de qualquer dificuldade durante o credenciamento ou na operacionalização do Sistema, </w:t>
      </w:r>
      <w:r>
        <w:rPr>
          <w:rFonts w:hint="default" w:ascii="Arial" w:hAnsi="Arial" w:cs="Arial"/>
          <w:sz w:val="20"/>
          <w:szCs w:val="20"/>
          <w:lang w:val="pt-BR"/>
        </w:rPr>
        <w:t>o</w:t>
      </w:r>
      <w:r>
        <w:rPr>
          <w:rFonts w:ascii="Arial" w:hAnsi="Arial" w:cs="Arial"/>
          <w:sz w:val="20"/>
          <w:szCs w:val="20"/>
        </w:rPr>
        <w:tab/>
      </w:r>
      <w:r>
        <w:rPr>
          <w:rFonts w:hint="default" w:ascii="Arial" w:hAnsi="Arial" w:cs="Arial"/>
          <w:sz w:val="20"/>
          <w:szCs w:val="20"/>
          <w:lang w:val="pt-BR"/>
        </w:rPr>
        <w:tab/>
      </w:r>
      <w:r>
        <w:rPr>
          <w:rFonts w:ascii="Arial" w:hAnsi="Arial" w:cs="Arial"/>
          <w:sz w:val="20"/>
          <w:szCs w:val="20"/>
        </w:rPr>
        <w:t xml:space="preserve"> interessad</w:t>
      </w:r>
      <w:r>
        <w:rPr>
          <w:rFonts w:hint="default" w:ascii="Arial" w:hAnsi="Arial" w:cs="Arial"/>
          <w:sz w:val="20"/>
          <w:szCs w:val="20"/>
          <w:lang w:val="pt-BR"/>
        </w:rPr>
        <w:t>o</w:t>
      </w:r>
      <w:r>
        <w:rPr>
          <w:rFonts w:ascii="Arial" w:hAnsi="Arial" w:cs="Arial"/>
          <w:sz w:val="20"/>
          <w:szCs w:val="20"/>
        </w:rPr>
        <w:t xml:space="preserve"> deverá entrar em contato com a equipe de Suporte ao Sistema 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hint="default" w:ascii="Arial" w:hAnsi="Arial" w:cs="Arial"/>
          <w:sz w:val="20"/>
          <w:szCs w:val="20"/>
          <w:lang w:val="pt-BR"/>
        </w:rPr>
        <w:tab/>
      </w:r>
      <w:r>
        <w:rPr>
          <w:rFonts w:ascii="Arial" w:hAnsi="Arial" w:cs="Arial"/>
          <w:sz w:val="20"/>
          <w:szCs w:val="20"/>
        </w:rPr>
        <w:t>INTEGRADO da SAD através do telefone (81) 3183-7721.</w:t>
      </w:r>
    </w:p>
    <w:p>
      <w:pPr>
        <w:pStyle w:val="69"/>
        <w:tabs>
          <w:tab w:val="left" w:pos="284"/>
        </w:tabs>
        <w:spacing w:after="240"/>
        <w:ind w:left="0"/>
        <w:jc w:val="both"/>
        <w:rPr>
          <w:rFonts w:ascii="Arial" w:hAnsi="Arial" w:cs="Arial"/>
          <w:b/>
          <w:bCs/>
          <w:sz w:val="20"/>
          <w:szCs w:val="20"/>
        </w:rPr>
      </w:pPr>
      <w:r>
        <w:rPr>
          <w:rFonts w:hint="default" w:ascii="Arial" w:hAnsi="Arial" w:cs="Arial"/>
          <w:b/>
          <w:bCs/>
          <w:sz w:val="20"/>
          <w:szCs w:val="20"/>
          <w:lang w:val="pt-BR"/>
        </w:rPr>
        <w:t>9</w:t>
      </w:r>
      <w:r>
        <w:rPr>
          <w:rFonts w:ascii="Arial" w:hAnsi="Arial" w:cs="Arial"/>
          <w:b/>
          <w:bCs/>
          <w:sz w:val="20"/>
          <w:szCs w:val="20"/>
        </w:rPr>
        <w:t>.3</w:t>
      </w:r>
      <w:r>
        <w:rPr>
          <w:rFonts w:ascii="Arial" w:hAnsi="Arial" w:cs="Arial"/>
          <w:sz w:val="20"/>
          <w:szCs w:val="20"/>
        </w:rPr>
        <w:t>.</w:t>
      </w:r>
      <w:r>
        <w:rPr>
          <w:rFonts w:ascii="Arial" w:hAnsi="Arial" w:cs="Arial"/>
          <w:sz w:val="20"/>
          <w:szCs w:val="20"/>
        </w:rPr>
        <w:tab/>
      </w:r>
      <w:r>
        <w:rPr>
          <w:rFonts w:ascii="Arial" w:hAnsi="Arial" w:cs="Arial"/>
          <w:b/>
          <w:bCs/>
          <w:sz w:val="20"/>
          <w:szCs w:val="20"/>
        </w:rPr>
        <w:t>Participação das Empresas Licitantes</w:t>
      </w:r>
    </w:p>
    <w:p>
      <w:pPr>
        <w:pStyle w:val="69"/>
        <w:tabs>
          <w:tab w:val="left" w:pos="284"/>
        </w:tabs>
        <w:spacing w:after="240"/>
        <w:ind w:left="0"/>
        <w:jc w:val="both"/>
        <w:rPr>
          <w:rFonts w:ascii="Arial" w:hAnsi="Arial" w:cs="Arial"/>
          <w:b/>
          <w:bCs/>
          <w:sz w:val="20"/>
          <w:szCs w:val="20"/>
        </w:rPr>
      </w:pPr>
      <w:r>
        <w:rPr>
          <w:rFonts w:hint="default" w:ascii="Arial" w:hAnsi="Arial" w:cs="Arial"/>
          <w:sz w:val="20"/>
          <w:szCs w:val="20"/>
          <w:lang w:val="pt-BR"/>
        </w:rPr>
        <w:t>9</w:t>
      </w:r>
      <w:r>
        <w:rPr>
          <w:rFonts w:ascii="Arial" w:hAnsi="Arial" w:cs="Arial"/>
          <w:sz w:val="20"/>
          <w:szCs w:val="20"/>
        </w:rPr>
        <w:t>.3.1.</w:t>
      </w:r>
      <w:r>
        <w:rPr>
          <w:rFonts w:ascii="Arial" w:hAnsi="Arial" w:cs="Arial"/>
          <w:sz w:val="20"/>
          <w:szCs w:val="20"/>
        </w:rPr>
        <w:tab/>
      </w:r>
      <w:r>
        <w:rPr>
          <w:rFonts w:ascii="Arial" w:hAnsi="Arial" w:cs="Arial"/>
          <w:sz w:val="20"/>
          <w:szCs w:val="20"/>
        </w:rPr>
        <w:t>A participação no Pregão Eletrônico se dará por meio da digitação da senha pessoal e intransferível do representante credenciado da empresa licitante e subsequente encaminhamento da proposta de preço, exclusivamente por meio do Sistema Eletrônico, observados data e horário limite estabelecidos neste Edital.</w:t>
      </w:r>
    </w:p>
    <w:p>
      <w:pPr>
        <w:pStyle w:val="69"/>
        <w:widowControl w:val="0"/>
        <w:adjustRightInd w:val="0"/>
        <w:ind w:left="0"/>
        <w:jc w:val="both"/>
        <w:outlineLvl w:val="8"/>
        <w:rPr>
          <w:rFonts w:hint="default" w:ascii="Arial" w:hAnsi="Arial" w:cs="Arial"/>
          <w:sz w:val="20"/>
          <w:szCs w:val="20"/>
          <w:lang w:val="pt-BR"/>
        </w:rPr>
      </w:pPr>
      <w:r>
        <w:rPr>
          <w:rFonts w:hint="default" w:ascii="Arial" w:hAnsi="Arial" w:cs="Arial"/>
          <w:sz w:val="20"/>
          <w:szCs w:val="20"/>
          <w:lang w:val="pt-BR"/>
        </w:rPr>
        <w:t>9</w:t>
      </w:r>
      <w:r>
        <w:rPr>
          <w:rFonts w:ascii="Arial" w:hAnsi="Arial" w:cs="Arial"/>
          <w:sz w:val="20"/>
          <w:szCs w:val="20"/>
        </w:rPr>
        <w:t>.3.2.</w:t>
      </w:r>
      <w:r>
        <w:rPr>
          <w:rFonts w:ascii="Arial" w:hAnsi="Arial" w:cs="Arial"/>
          <w:sz w:val="20"/>
          <w:szCs w:val="20"/>
        </w:rPr>
        <w:tab/>
      </w:r>
      <w:r>
        <w:rPr>
          <w:rFonts w:ascii="Arial" w:hAnsi="Arial" w:cs="Arial"/>
          <w:sz w:val="20"/>
          <w:szCs w:val="20"/>
        </w:rPr>
        <w:t>A proposta de Preço</w:t>
      </w:r>
      <w:r>
        <w:rPr>
          <w:rFonts w:hint="default" w:ascii="Arial" w:hAnsi="Arial" w:cs="Arial"/>
          <w:sz w:val="20"/>
          <w:szCs w:val="20"/>
          <w:lang w:val="pt-BR"/>
        </w:rPr>
        <w:t xml:space="preserve"> do item</w:t>
      </w:r>
      <w:r>
        <w:rPr>
          <w:rFonts w:ascii="Arial" w:hAnsi="Arial" w:cs="Arial"/>
          <w:sz w:val="20"/>
          <w:szCs w:val="20"/>
        </w:rPr>
        <w:t xml:space="preserve"> deverá ser elaborada com base nas especificações definidas no ANEXO I -  TERMO DE REFERÊNCIA  deste Edital</w:t>
      </w:r>
      <w:r>
        <w:rPr>
          <w:rFonts w:hint="default" w:ascii="Arial" w:hAnsi="Arial" w:cs="Arial"/>
          <w:sz w:val="20"/>
          <w:szCs w:val="20"/>
          <w:lang w:val="pt-BR"/>
        </w:rPr>
        <w:t>.</w:t>
      </w:r>
    </w:p>
    <w:p>
      <w:pPr>
        <w:pStyle w:val="69"/>
        <w:widowControl w:val="0"/>
        <w:adjustRightInd w:val="0"/>
        <w:ind w:left="0"/>
        <w:jc w:val="both"/>
        <w:outlineLvl w:val="8"/>
        <w:rPr>
          <w:rFonts w:hint="default" w:ascii="Arial" w:hAnsi="Arial" w:cs="Arial"/>
          <w:sz w:val="20"/>
          <w:szCs w:val="20"/>
          <w:lang w:val="pt-BR"/>
        </w:rPr>
      </w:pPr>
      <w:r>
        <w:rPr>
          <w:rFonts w:hint="default" w:ascii="Arial" w:hAnsi="Arial" w:cs="Arial"/>
          <w:sz w:val="20"/>
          <w:szCs w:val="20"/>
          <w:lang w:val="pt-BR"/>
        </w:rPr>
        <w:t>9.3.3</w:t>
      </w:r>
      <w:r>
        <w:rPr>
          <w:rFonts w:hint="default" w:ascii="Arial" w:hAnsi="Arial" w:cs="Arial"/>
          <w:sz w:val="20"/>
          <w:szCs w:val="20"/>
          <w:lang w:val="pt-BR"/>
        </w:rPr>
        <w:tab/>
      </w:r>
      <w:r>
        <w:rPr>
          <w:rFonts w:hint="default" w:ascii="Arial" w:hAnsi="Arial" w:cs="Arial"/>
          <w:sz w:val="20"/>
          <w:szCs w:val="20"/>
          <w:lang w:val="pt-BR"/>
        </w:rPr>
        <w:t>A empresa licitante deverá informar, nos campos adequados do Sistema Eletrônico, o valor da sua proposta de preço para o item.</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4</w:t>
      </w:r>
      <w:r>
        <w:rPr>
          <w:rFonts w:ascii="Arial" w:hAnsi="Arial" w:cs="Arial"/>
          <w:sz w:val="20"/>
          <w:szCs w:val="20"/>
        </w:rPr>
        <w:t>.</w:t>
      </w:r>
      <w:r>
        <w:rPr>
          <w:rFonts w:ascii="Arial" w:hAnsi="Arial" w:cs="Arial"/>
          <w:sz w:val="20"/>
          <w:szCs w:val="20"/>
        </w:rPr>
        <w:tab/>
      </w:r>
      <w:r>
        <w:rPr>
          <w:rFonts w:ascii="Arial" w:hAnsi="Arial" w:cs="Arial"/>
          <w:sz w:val="20"/>
          <w:szCs w:val="20"/>
        </w:rPr>
        <w:t>O encaminhamento da proposta pressupõe o pleno conhecimento e atendimento às exigências de habilitação previstas neste Edital e nos seus anexos.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5</w:t>
      </w:r>
      <w:r>
        <w:rPr>
          <w:rFonts w:ascii="Arial" w:hAnsi="Arial" w:cs="Arial"/>
          <w:sz w:val="20"/>
          <w:szCs w:val="20"/>
        </w:rPr>
        <w:t>.</w:t>
      </w:r>
      <w:r>
        <w:rPr>
          <w:rFonts w:ascii="Arial" w:hAnsi="Arial" w:cs="Arial"/>
          <w:sz w:val="20"/>
          <w:szCs w:val="20"/>
        </w:rPr>
        <w:tab/>
      </w:r>
      <w:r>
        <w:rPr>
          <w:rFonts w:ascii="Arial" w:hAnsi="Arial" w:cs="Arial"/>
          <w:sz w:val="20"/>
          <w:szCs w:val="20"/>
        </w:rPr>
        <w:t>A empresa licitante será responsável por todas as transações que forem efetuadas em seu nome no Sistema Eletrônico, assumindo como firmes e verdadeiras suas propostas e lances, inclusive os atos praticados diretamente ou por seu representante, não cabendo ao provedor do sistema, ou à SETUR, responsabilidade por   eventuais danos decorrentes do uso indevido da senha, ainda que por terceiros.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6</w:t>
      </w:r>
      <w:r>
        <w:rPr>
          <w:rFonts w:ascii="Arial" w:hAnsi="Arial" w:cs="Arial"/>
          <w:sz w:val="20"/>
          <w:szCs w:val="20"/>
        </w:rPr>
        <w:t>.</w:t>
      </w:r>
      <w:r>
        <w:rPr>
          <w:rFonts w:ascii="Arial" w:hAnsi="Arial" w:cs="Arial"/>
          <w:sz w:val="20"/>
          <w:szCs w:val="20"/>
        </w:rPr>
        <w:tab/>
      </w:r>
      <w:r>
        <w:rPr>
          <w:rFonts w:ascii="Arial" w:hAnsi="Arial" w:cs="Arial"/>
          <w:sz w:val="20"/>
          <w:szCs w:val="20"/>
        </w:rPr>
        <w:t>Até a abertura da sessão, a empresa licitante poderá retirar ou substituir a proposta anteriormente apresentada.</w:t>
      </w:r>
    </w:p>
    <w:p>
      <w:pPr>
        <w:pStyle w:val="69"/>
        <w:widowControl w:val="0"/>
        <w:adjustRightInd w:val="0"/>
        <w:ind w:left="0"/>
        <w:jc w:val="both"/>
        <w:outlineLvl w:val="8"/>
        <w:rPr>
          <w:rFonts w:hint="default" w:ascii="Arial" w:hAnsi="Arial" w:cs="Arial"/>
          <w:sz w:val="20"/>
          <w:szCs w:val="20"/>
          <w:lang w:val="pt-BR"/>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7</w:t>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A validade da proposta será de, no mínimo </w:t>
      </w:r>
      <w:r>
        <w:rPr>
          <w:rFonts w:ascii="Arial" w:hAnsi="Arial" w:cs="Arial"/>
          <w:b/>
          <w:bCs/>
          <w:sz w:val="20"/>
          <w:szCs w:val="20"/>
        </w:rPr>
        <w:t xml:space="preserve">60 (sessenta) dias </w:t>
      </w:r>
      <w:r>
        <w:rPr>
          <w:rFonts w:ascii="Arial" w:hAnsi="Arial" w:cs="Arial"/>
          <w:sz w:val="20"/>
          <w:szCs w:val="20"/>
        </w:rPr>
        <w:t>contados a partir da data de abertura da</w:t>
      </w:r>
      <w:r>
        <w:rPr>
          <w:rFonts w:hint="default" w:ascii="Arial" w:hAnsi="Arial" w:cs="Arial"/>
          <w:sz w:val="20"/>
          <w:szCs w:val="20"/>
          <w:lang w:val="pt-BR"/>
        </w:rPr>
        <w:t>s propostas.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.8</w:t>
      </w:r>
      <w:r>
        <w:rPr>
          <w:rFonts w:ascii="Arial" w:hAnsi="Arial" w:cs="Arial"/>
          <w:sz w:val="20"/>
          <w:szCs w:val="20"/>
        </w:rPr>
        <w:t>.</w:t>
      </w:r>
      <w:r>
        <w:rPr>
          <w:rFonts w:ascii="Arial" w:hAnsi="Arial" w:cs="Arial"/>
          <w:sz w:val="20"/>
          <w:szCs w:val="20"/>
        </w:rPr>
        <w:tab/>
      </w:r>
      <w:r>
        <w:rPr>
          <w:rFonts w:ascii="Arial" w:hAnsi="Arial" w:cs="Arial"/>
          <w:sz w:val="20"/>
          <w:szCs w:val="20"/>
        </w:rPr>
        <w:t>Caberá à empresa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.3.</w:t>
      </w:r>
      <w:r>
        <w:rPr>
          <w:rFonts w:hint="default" w:ascii="Arial" w:hAnsi="Arial" w:cs="Arial"/>
          <w:sz w:val="20"/>
          <w:szCs w:val="20"/>
          <w:lang w:val="pt-BR"/>
        </w:rPr>
        <w:t>9</w:t>
      </w:r>
      <w:r>
        <w:rPr>
          <w:rFonts w:ascii="Arial" w:hAnsi="Arial" w:cs="Arial"/>
          <w:sz w:val="20"/>
          <w:szCs w:val="20"/>
        </w:rPr>
        <w:t>.</w:t>
      </w:r>
      <w:r>
        <w:rPr>
          <w:rFonts w:ascii="Arial" w:hAnsi="Arial" w:cs="Arial"/>
          <w:sz w:val="20"/>
          <w:szCs w:val="20"/>
        </w:rPr>
        <w:tab/>
      </w:r>
      <w:r>
        <w:rPr>
          <w:rFonts w:ascii="Arial" w:hAnsi="Arial" w:cs="Arial"/>
          <w:sz w:val="20"/>
          <w:szCs w:val="20"/>
        </w:rPr>
        <w:t>A empresa licitante poderá solicitar o cancelamento da sua chave de identificação ou da senha de acesso por interesse próprio.</w:t>
      </w:r>
    </w:p>
    <w:p>
      <w:pPr>
        <w:pStyle w:val="69"/>
        <w:widowControl w:val="0"/>
        <w:adjustRightInd w:val="0"/>
        <w:ind w:left="0"/>
        <w:jc w:val="both"/>
        <w:outlineLvl w:val="8"/>
        <w:rPr>
          <w:rFonts w:ascii="Arial" w:hAnsi="Arial" w:cs="Arial"/>
          <w:sz w:val="20"/>
          <w:szCs w:val="20"/>
        </w:rPr>
      </w:pPr>
      <w:r>
        <w:rPr>
          <w:rFonts w:ascii="Arial" w:hAnsi="Arial" w:cs="Arial"/>
          <w:sz w:val="20"/>
          <w:szCs w:val="20"/>
        </w:rPr>
        <w:t xml:space="preserve"> </w:t>
      </w:r>
    </w:p>
    <w:p>
      <w:pPr>
        <w:pStyle w:val="69"/>
        <w:widowControl w:val="0"/>
        <w:adjustRightInd w:val="0"/>
        <w:ind w:left="0"/>
        <w:jc w:val="both"/>
        <w:outlineLvl w:val="8"/>
        <w:rPr>
          <w:rFonts w:ascii="Arial" w:hAnsi="Arial" w:cs="Arial"/>
          <w:b/>
          <w:bCs/>
          <w:color w:val="auto"/>
          <w:sz w:val="20"/>
          <w:szCs w:val="20"/>
        </w:rPr>
      </w:pPr>
      <w:r>
        <w:rPr>
          <w:rFonts w:hint="default" w:ascii="Arial" w:hAnsi="Arial" w:cs="Arial"/>
          <w:b/>
          <w:bCs/>
          <w:color w:val="auto"/>
          <w:sz w:val="20"/>
          <w:szCs w:val="20"/>
          <w:lang w:val="pt-BR"/>
        </w:rPr>
        <w:t>9</w:t>
      </w:r>
      <w:r>
        <w:rPr>
          <w:rFonts w:ascii="Arial" w:hAnsi="Arial" w:cs="Arial"/>
          <w:b/>
          <w:bCs/>
          <w:color w:val="auto"/>
          <w:sz w:val="20"/>
          <w:szCs w:val="20"/>
        </w:rPr>
        <w:t>.4.</w:t>
      </w:r>
      <w:r>
        <w:rPr>
          <w:rFonts w:ascii="Arial" w:hAnsi="Arial" w:cs="Arial"/>
          <w:b/>
          <w:bCs/>
          <w:color w:val="auto"/>
          <w:sz w:val="20"/>
          <w:szCs w:val="20"/>
        </w:rPr>
        <w:tab/>
      </w:r>
      <w:r>
        <w:rPr>
          <w:rFonts w:ascii="Arial" w:hAnsi="Arial" w:cs="Arial"/>
          <w:b/>
          <w:bCs/>
          <w:color w:val="auto"/>
          <w:sz w:val="20"/>
          <w:szCs w:val="20"/>
        </w:rPr>
        <w:t>Realização do Processo Licitatório</w:t>
      </w:r>
    </w:p>
    <w:p>
      <w:pPr>
        <w:pStyle w:val="69"/>
        <w:widowControl w:val="0"/>
        <w:adjustRightInd w:val="0"/>
        <w:ind w:left="0"/>
        <w:jc w:val="both"/>
        <w:outlineLvl w:val="8"/>
        <w:rPr>
          <w:rFonts w:ascii="Arial" w:hAnsi="Arial" w:cs="Arial"/>
          <w:sz w:val="20"/>
          <w:szCs w:val="20"/>
        </w:rPr>
      </w:pPr>
      <w:r>
        <w:rPr>
          <w:rFonts w:hint="default" w:ascii="Arial" w:hAnsi="Arial" w:cs="Arial"/>
          <w:color w:val="auto"/>
          <w:sz w:val="20"/>
          <w:szCs w:val="20"/>
          <w:lang w:val="pt-BR"/>
        </w:rPr>
        <w:t>9</w:t>
      </w:r>
      <w:r>
        <w:rPr>
          <w:rFonts w:ascii="Arial" w:hAnsi="Arial" w:cs="Arial"/>
          <w:color w:val="auto"/>
          <w:sz w:val="20"/>
          <w:szCs w:val="20"/>
        </w:rPr>
        <w:t>.4</w:t>
      </w:r>
      <w:r>
        <w:rPr>
          <w:rFonts w:ascii="Arial" w:hAnsi="Arial" w:cs="Arial"/>
          <w:b/>
          <w:bCs/>
          <w:color w:val="auto"/>
          <w:sz w:val="20"/>
          <w:szCs w:val="20"/>
        </w:rPr>
        <w:t xml:space="preserve">.1. </w:t>
      </w:r>
      <w:r>
        <w:rPr>
          <w:rFonts w:ascii="Arial" w:hAnsi="Arial" w:cs="Arial"/>
          <w:b/>
          <w:bCs/>
          <w:color w:val="auto"/>
          <w:sz w:val="20"/>
          <w:szCs w:val="20"/>
        </w:rPr>
        <w:tab/>
      </w:r>
      <w:r>
        <w:rPr>
          <w:rFonts w:ascii="Arial" w:hAnsi="Arial" w:cs="Arial"/>
          <w:color w:val="auto"/>
          <w:sz w:val="20"/>
          <w:szCs w:val="20"/>
        </w:rPr>
        <w:t>A partir do horário previsto neste Edital, na</w:t>
      </w:r>
      <w:r>
        <w:rPr>
          <w:rFonts w:ascii="Arial" w:hAnsi="Arial" w:cs="Arial"/>
          <w:sz w:val="20"/>
          <w:szCs w:val="20"/>
        </w:rPr>
        <w:t xml:space="preserve"> data estipulada, terá início à sessão pública deste Pregão Eletrônico no sistema, com a abertura das propostas de preços apresentadas.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2</w:t>
      </w:r>
      <w:r>
        <w:rPr>
          <w:rFonts w:ascii="Arial" w:hAnsi="Arial" w:cs="Arial"/>
          <w:sz w:val="20"/>
          <w:szCs w:val="20"/>
        </w:rPr>
        <w:t>.</w:t>
      </w:r>
      <w:r>
        <w:rPr>
          <w:rFonts w:ascii="Arial" w:hAnsi="Arial" w:cs="Arial"/>
          <w:sz w:val="20"/>
          <w:szCs w:val="20"/>
        </w:rPr>
        <w:tab/>
      </w:r>
      <w:r>
        <w:rPr>
          <w:rFonts w:ascii="Arial" w:hAnsi="Arial" w:cs="Arial"/>
          <w:sz w:val="20"/>
          <w:szCs w:val="20"/>
        </w:rPr>
        <w:t>A Pregoeira avaliará a aceitabilidade das propostas e procederá à desclassificação daquela que não estiver em conformidade com os requisitos estabelecidos neste Edital. A desclassificação de proposta será sempre fundamentada e registrada no Sistema Eletrônico, com acompanhamento em tempo real por todos os participantes.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3</w:t>
      </w:r>
      <w:r>
        <w:rPr>
          <w:rFonts w:ascii="Arial" w:hAnsi="Arial" w:cs="Arial"/>
          <w:sz w:val="20"/>
          <w:szCs w:val="20"/>
        </w:rPr>
        <w:t xml:space="preserve">. </w:t>
      </w:r>
      <w:r>
        <w:rPr>
          <w:rFonts w:hint="default" w:ascii="Arial" w:hAnsi="Arial" w:cs="Arial"/>
          <w:sz w:val="20"/>
          <w:szCs w:val="20"/>
          <w:lang w:val="pt-BR"/>
        </w:rPr>
        <w:t>C</w:t>
      </w:r>
      <w:r>
        <w:rPr>
          <w:rFonts w:ascii="Arial" w:hAnsi="Arial" w:cs="Arial"/>
          <w:sz w:val="20"/>
          <w:szCs w:val="20"/>
        </w:rPr>
        <w:t>lassificadas</w:t>
      </w:r>
      <w:r>
        <w:rPr>
          <w:rFonts w:hint="default" w:ascii="Arial" w:hAnsi="Arial" w:cs="Arial"/>
          <w:sz w:val="20"/>
          <w:szCs w:val="20"/>
          <w:lang w:val="pt-BR"/>
        </w:rPr>
        <w:t xml:space="preserve"> as propostas</w:t>
      </w:r>
      <w:r>
        <w:rPr>
          <w:rFonts w:ascii="Arial" w:hAnsi="Arial" w:cs="Arial"/>
          <w:sz w:val="20"/>
          <w:szCs w:val="20"/>
        </w:rPr>
        <w:t>, na data e hora estabelecidas neste Edital para o inicio da sessão de disputa de preços, a Pregoeira dará início à fase competitiva, quando então os representantes das empresas licitantes deverão estar conectados ao sistema para participar da sessão de lances. Desse momento em diante as empresas licitantes participantes poderão encaminhar seus lances exclusivamente por meio do Sistema Eletrônico.</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4</w:t>
      </w:r>
      <w:r>
        <w:rPr>
          <w:rFonts w:ascii="Arial" w:hAnsi="Arial" w:cs="Arial"/>
          <w:sz w:val="20"/>
          <w:szCs w:val="20"/>
        </w:rPr>
        <w:t>.</w:t>
      </w:r>
      <w:r>
        <w:rPr>
          <w:rFonts w:ascii="Arial" w:hAnsi="Arial" w:cs="Arial"/>
          <w:sz w:val="20"/>
          <w:szCs w:val="20"/>
        </w:rPr>
        <w:tab/>
      </w:r>
      <w:r>
        <w:rPr>
          <w:rFonts w:ascii="Arial" w:hAnsi="Arial" w:cs="Arial"/>
          <w:sz w:val="20"/>
          <w:szCs w:val="20"/>
        </w:rPr>
        <w:t>A cada lance ofertado a empresa participante será imediatamente informada pelo sistema de seu recebimento e respectivo horário de registro e valor.</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5</w:t>
      </w:r>
      <w:r>
        <w:rPr>
          <w:rFonts w:ascii="Arial" w:hAnsi="Arial" w:cs="Arial"/>
          <w:sz w:val="20"/>
          <w:szCs w:val="20"/>
        </w:rPr>
        <w:t>.</w:t>
      </w:r>
      <w:r>
        <w:rPr>
          <w:rFonts w:ascii="Arial" w:hAnsi="Arial" w:cs="Arial"/>
          <w:sz w:val="20"/>
          <w:szCs w:val="20"/>
        </w:rPr>
        <w:tab/>
      </w:r>
      <w:r>
        <w:rPr>
          <w:rFonts w:ascii="Arial" w:hAnsi="Arial" w:cs="Arial"/>
          <w:sz w:val="20"/>
          <w:szCs w:val="20"/>
        </w:rPr>
        <w:t>Só ser</w:t>
      </w:r>
      <w:r>
        <w:rPr>
          <w:rFonts w:hint="default" w:ascii="Arial" w:hAnsi="Arial" w:cs="Arial"/>
          <w:sz w:val="20"/>
          <w:szCs w:val="20"/>
          <w:lang w:val="pt-BR"/>
        </w:rPr>
        <w:t>á</w:t>
      </w:r>
      <w:r>
        <w:rPr>
          <w:rFonts w:ascii="Arial" w:hAnsi="Arial" w:cs="Arial"/>
          <w:sz w:val="20"/>
          <w:szCs w:val="20"/>
        </w:rPr>
        <w:t xml:space="preserve"> aceito lance cujo valor fo</w:t>
      </w:r>
      <w:r>
        <w:rPr>
          <w:rFonts w:hint="default" w:ascii="Arial" w:hAnsi="Arial" w:cs="Arial"/>
          <w:sz w:val="20"/>
          <w:szCs w:val="20"/>
          <w:lang w:val="pt-BR"/>
        </w:rPr>
        <w:t>i</w:t>
      </w:r>
      <w:r>
        <w:rPr>
          <w:rFonts w:ascii="Arial" w:hAnsi="Arial" w:cs="Arial"/>
          <w:sz w:val="20"/>
          <w:szCs w:val="20"/>
        </w:rPr>
        <w:t xml:space="preserve"> inferior ao último lance que tenha sido anteriormente registrado no sistema.</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6</w:t>
      </w:r>
      <w:r>
        <w:rPr>
          <w:rFonts w:ascii="Arial" w:hAnsi="Arial" w:cs="Arial"/>
          <w:sz w:val="20"/>
          <w:szCs w:val="20"/>
        </w:rPr>
        <w:t>.</w:t>
      </w:r>
      <w:r>
        <w:rPr>
          <w:rFonts w:ascii="Arial" w:hAnsi="Arial" w:cs="Arial"/>
          <w:sz w:val="20"/>
          <w:szCs w:val="20"/>
        </w:rPr>
        <w:tab/>
      </w:r>
      <w:r>
        <w:rPr>
          <w:rFonts w:ascii="Arial" w:hAnsi="Arial" w:cs="Arial"/>
          <w:sz w:val="20"/>
          <w:szCs w:val="20"/>
        </w:rPr>
        <w:t>Não serão aceitos dois ou mais lances de mesmo valor, prevalecendo aquele que for recebido e registrado em primeiro lugar.</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7</w:t>
      </w:r>
      <w:r>
        <w:rPr>
          <w:rFonts w:ascii="Arial" w:hAnsi="Arial" w:cs="Arial"/>
          <w:sz w:val="20"/>
          <w:szCs w:val="20"/>
        </w:rPr>
        <w:t>.</w:t>
      </w:r>
      <w:r>
        <w:rPr>
          <w:rFonts w:ascii="Arial" w:hAnsi="Arial" w:cs="Arial"/>
          <w:sz w:val="20"/>
          <w:szCs w:val="20"/>
        </w:rPr>
        <w:tab/>
      </w:r>
      <w:r>
        <w:rPr>
          <w:rFonts w:ascii="Arial" w:hAnsi="Arial" w:cs="Arial"/>
          <w:sz w:val="20"/>
          <w:szCs w:val="20"/>
        </w:rPr>
        <w:t>Durante o transcurso da sessão pública, as empresas participantes serão informadas, em tempo real, do valor do menor lance registrado. O Sistema não identificará a autoria dos lances às demais participantes.</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8</w:t>
      </w:r>
      <w:r>
        <w:rPr>
          <w:rFonts w:ascii="Arial" w:hAnsi="Arial" w:cs="Arial"/>
          <w:sz w:val="20"/>
          <w:szCs w:val="20"/>
        </w:rPr>
        <w:t>.</w:t>
      </w:r>
      <w:r>
        <w:rPr>
          <w:rFonts w:ascii="Arial" w:hAnsi="Arial" w:cs="Arial"/>
          <w:sz w:val="20"/>
          <w:szCs w:val="20"/>
        </w:rPr>
        <w:tab/>
      </w:r>
      <w:r>
        <w:rPr>
          <w:rFonts w:ascii="Arial" w:hAnsi="Arial" w:cs="Arial"/>
          <w:sz w:val="20"/>
          <w:szCs w:val="20"/>
        </w:rPr>
        <w:t>A etapa de lances do primeiro tempo de disputa da sessão pública será encerrada por decisão da Pregoeira, de acordo com o estabelecido neste Edital.</w:t>
      </w:r>
    </w:p>
    <w:p>
      <w:pPr>
        <w:pStyle w:val="69"/>
        <w:widowControl w:val="0"/>
        <w:adjustRightInd w:val="0"/>
        <w:ind w:left="0"/>
        <w:jc w:val="both"/>
        <w:outlineLvl w:val="8"/>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9</w:t>
      </w:r>
      <w:r>
        <w:rPr>
          <w:rFonts w:ascii="Arial" w:hAnsi="Arial" w:cs="Arial"/>
          <w:sz w:val="20"/>
          <w:szCs w:val="20"/>
        </w:rPr>
        <w:t>.</w:t>
      </w:r>
      <w:r>
        <w:rPr>
          <w:rFonts w:ascii="Arial" w:hAnsi="Arial" w:cs="Arial"/>
          <w:sz w:val="20"/>
          <w:szCs w:val="20"/>
        </w:rPr>
        <w:tab/>
      </w:r>
      <w:r>
        <w:rPr>
          <w:rFonts w:ascii="Arial" w:hAnsi="Arial" w:cs="Arial"/>
          <w:sz w:val="20"/>
          <w:szCs w:val="20"/>
        </w:rPr>
        <w:t>Encerrada a primeira etapa de lances, terá início ao período de tempo aleatoriamente determinado pelo Sistema Eletrônico, que poderá ser de até trinta minutos, e o mesmo emitirá aviso de fechamento iminente dos lances. Finalizado o período, será automaticamente encerrada a recepção de lances pelo Sistema Eletrônico.</w:t>
      </w: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10</w:t>
      </w:r>
      <w:r>
        <w:rPr>
          <w:rFonts w:ascii="Arial" w:hAnsi="Arial" w:cs="Arial"/>
          <w:sz w:val="20"/>
          <w:szCs w:val="20"/>
        </w:rPr>
        <w:t>. O Sistema Eletrônico informará a proposta de menor preço imediatamente após o encerramento da etapa de lances ou, quando for o caso, após negociação e decisão pela Pregoeira acerca da aceitação do lance  de menor valor.</w:t>
      </w: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.4.1</w:t>
      </w:r>
      <w:r>
        <w:rPr>
          <w:rFonts w:hint="default" w:ascii="Arial" w:hAnsi="Arial" w:cs="Arial"/>
          <w:sz w:val="20"/>
          <w:szCs w:val="20"/>
          <w:lang w:val="pt-BR"/>
        </w:rPr>
        <w:t>1</w:t>
      </w:r>
      <w:r>
        <w:rPr>
          <w:rFonts w:ascii="Arial" w:hAnsi="Arial" w:cs="Arial"/>
          <w:sz w:val="20"/>
          <w:szCs w:val="20"/>
        </w:rPr>
        <w:t>.Sendo este Pregão Eletrônico destinado exclusivamente a microempresas, empresas de pequeno porte e microempreendedores individuais, não será aplicado o direito de preferência previsto nos artigos 44 e 45 da Lei Complementar nº 123/2006.</w:t>
      </w: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.4.1</w:t>
      </w:r>
      <w:r>
        <w:rPr>
          <w:rFonts w:hint="default" w:ascii="Arial" w:hAnsi="Arial" w:cs="Arial"/>
          <w:sz w:val="20"/>
          <w:szCs w:val="20"/>
          <w:lang w:val="pt-BR"/>
        </w:rPr>
        <w:t>2</w:t>
      </w:r>
      <w:r>
        <w:rPr>
          <w:rFonts w:ascii="Arial" w:hAnsi="Arial" w:cs="Arial"/>
          <w:sz w:val="20"/>
          <w:szCs w:val="20"/>
        </w:rPr>
        <w:t>.No caso em que as empresas licitantes classificadas não apresentem lances, a Pregoeira verificará a conformidade da proposta inicial de menor preço e o valor estimado para a contratação, e nesta hipótese a Pregoeira poderá realizar negociação diretamente com a empresa licitante, visando obter melhor preço.</w:t>
      </w:r>
    </w:p>
    <w:p>
      <w:pPr>
        <w:tabs>
          <w:tab w:val="left" w:pos="567"/>
          <w:tab w:val="left" w:pos="1276"/>
        </w:tabs>
        <w:spacing w:after="240"/>
        <w:jc w:val="both"/>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13 Examinada</w:t>
      </w:r>
      <w:r>
        <w:rPr>
          <w:rFonts w:ascii="Arial" w:hAnsi="Arial" w:cs="Arial"/>
          <w:sz w:val="20"/>
          <w:szCs w:val="20"/>
        </w:rPr>
        <w:t xml:space="preserve"> a proposta</w:t>
      </w:r>
      <w:r>
        <w:rPr>
          <w:rFonts w:hint="default" w:ascii="Arial" w:hAnsi="Arial" w:cs="Arial"/>
          <w:sz w:val="20"/>
          <w:szCs w:val="20"/>
          <w:lang w:val="pt-BR"/>
        </w:rPr>
        <w:t xml:space="preserve"> classificada</w:t>
      </w:r>
      <w:r>
        <w:rPr>
          <w:rFonts w:ascii="Arial" w:hAnsi="Arial" w:cs="Arial"/>
          <w:sz w:val="20"/>
          <w:szCs w:val="20"/>
        </w:rPr>
        <w:t xml:space="preserve"> provisoriamente em primeiro lugar, quanto ao objeto e valor,</w:t>
      </w:r>
      <w:r>
        <w:rPr>
          <w:rFonts w:hint="default" w:ascii="Arial" w:hAnsi="Arial" w:cs="Arial"/>
          <w:sz w:val="20"/>
          <w:szCs w:val="20"/>
          <w:lang w:val="pt-BR"/>
        </w:rPr>
        <w:t xml:space="preserve"> caberá à Pregoeira</w:t>
      </w:r>
      <w:r>
        <w:rPr>
          <w:rFonts w:ascii="Arial" w:hAnsi="Arial" w:cs="Arial"/>
          <w:sz w:val="20"/>
          <w:szCs w:val="20"/>
        </w:rPr>
        <w:t xml:space="preserve">  decidir motivadamente a respeito da sua aceitabilidade</w:t>
      </w:r>
      <w:r>
        <w:rPr>
          <w:rFonts w:hint="default" w:ascii="Arial" w:hAnsi="Arial" w:cs="Arial"/>
          <w:sz w:val="20"/>
          <w:szCs w:val="20"/>
          <w:lang w:val="pt-BR"/>
        </w:rPr>
        <w:t>, após exame da proposta de preços.</w:t>
      </w:r>
    </w:p>
    <w:p>
      <w:pPr>
        <w:tabs>
          <w:tab w:val="left" w:pos="567"/>
          <w:tab w:val="left" w:pos="1276"/>
        </w:tabs>
        <w:spacing w:after="240"/>
        <w:jc w:val="both"/>
        <w:rPr>
          <w:rFonts w:ascii="Arial" w:hAnsi="Arial" w:cs="Arial"/>
          <w:sz w:val="20"/>
          <w:szCs w:val="20"/>
        </w:rPr>
      </w:pP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14</w:t>
      </w:r>
      <w:r>
        <w:rPr>
          <w:rFonts w:ascii="Arial" w:hAnsi="Arial" w:cs="Arial"/>
          <w:sz w:val="20"/>
          <w:szCs w:val="20"/>
        </w:rPr>
        <w:t>.</w:t>
      </w:r>
      <w:r>
        <w:rPr>
          <w:rFonts w:hint="default" w:ascii="Arial" w:hAnsi="Arial" w:cs="Arial"/>
          <w:sz w:val="20"/>
          <w:szCs w:val="20"/>
          <w:lang w:val="pt-BR"/>
        </w:rPr>
        <w:t>Encerrada a etapa de lances da sessão pública,</w:t>
      </w:r>
      <w:r>
        <w:rPr>
          <w:rFonts w:ascii="Arial" w:hAnsi="Arial" w:cs="Arial"/>
          <w:sz w:val="20"/>
          <w:szCs w:val="20"/>
        </w:rPr>
        <w:t xml:space="preserve"> a Pregoeira</w:t>
      </w:r>
      <w:r>
        <w:rPr>
          <w:rFonts w:hint="default" w:ascii="Arial" w:hAnsi="Arial" w:cs="Arial"/>
          <w:sz w:val="20"/>
          <w:szCs w:val="20"/>
          <w:lang w:val="pt-BR"/>
        </w:rPr>
        <w:t xml:space="preserve"> poderá efetuar consulta, no portal de compras governamentais e nas páginas oficiais de órgãos e entidades emissores de certidões, acerca da regularidade fiscal e trabalhista da empresa licitante classificada provisoriamente em primeiro lugar do Item, bem como a sua situação cadastral no Cadastro de Fornecedores do Estado de Pernambuco - CADFOR/PE.</w:t>
      </w:r>
      <w:r>
        <w:rPr>
          <w:rFonts w:ascii="Arial" w:hAnsi="Arial" w:cs="Arial"/>
          <w:sz w:val="20"/>
          <w:szCs w:val="20"/>
        </w:rPr>
        <w:t xml:space="preserve"> </w:t>
      </w:r>
    </w:p>
    <w:p>
      <w:pPr>
        <w:tabs>
          <w:tab w:val="left" w:pos="567"/>
          <w:tab w:val="left" w:pos="1276"/>
        </w:tabs>
        <w:spacing w:after="240"/>
        <w:jc w:val="both"/>
        <w:rPr>
          <w:rFonts w:hint="default" w:ascii="Arial" w:hAnsi="Arial" w:cs="Arial"/>
          <w:sz w:val="20"/>
          <w:szCs w:val="20"/>
          <w:lang w:val="pt-BR"/>
        </w:rPr>
      </w:pPr>
      <w:r>
        <w:rPr>
          <w:rFonts w:hint="default" w:ascii="Arial" w:hAnsi="Arial" w:cs="Arial"/>
          <w:sz w:val="20"/>
          <w:szCs w:val="20"/>
          <w:lang w:val="pt-BR"/>
        </w:rPr>
        <w:t>9.4.15.Os procedimentos do subitem anterior não excluem a obrigatoriedade de recepção de todos os documentos comprobatórios, situação em que a Pregoeira aguardará o cumprimento das exigências por parte da empresa licitante classificada provisoriamente em primeiro lugar do item.</w:t>
      </w:r>
    </w:p>
    <w:p>
      <w:pPr>
        <w:tabs>
          <w:tab w:val="left" w:pos="567"/>
          <w:tab w:val="left" w:pos="1276"/>
        </w:tabs>
        <w:spacing w:after="240"/>
        <w:jc w:val="both"/>
        <w:rPr>
          <w:rFonts w:hint="default" w:ascii="Arial" w:hAnsi="Arial" w:cs="Arial"/>
          <w:sz w:val="20"/>
          <w:szCs w:val="20"/>
          <w:lang w:val="pt-BR"/>
        </w:rPr>
      </w:pPr>
      <w:r>
        <w:rPr>
          <w:rFonts w:hint="default" w:ascii="Arial" w:hAnsi="Arial" w:cs="Arial"/>
          <w:sz w:val="20"/>
          <w:szCs w:val="20"/>
          <w:lang w:val="pt-BR"/>
        </w:rPr>
        <w:t xml:space="preserve">9.4.16.Decidida a aceitação da proposta, a Pregoeira dará inicio à fase de habilitação da empresa licitante classificada provisoriamente em primeiro lugar do item, com resultado da verificação da documentação exigida neste Edital para a sua habilitação. </w:t>
      </w: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17</w:t>
      </w:r>
      <w:r>
        <w:rPr>
          <w:rFonts w:ascii="Arial" w:hAnsi="Arial" w:cs="Arial"/>
          <w:sz w:val="20"/>
          <w:szCs w:val="20"/>
        </w:rPr>
        <w:t>.Caso a empresa licitante classificada provisoriamente em primeiro lugar</w:t>
      </w:r>
      <w:r>
        <w:rPr>
          <w:rFonts w:hint="default" w:ascii="Arial" w:hAnsi="Arial" w:cs="Arial"/>
          <w:sz w:val="20"/>
          <w:szCs w:val="20"/>
          <w:lang w:val="pt-BR"/>
        </w:rPr>
        <w:t xml:space="preserve"> do item</w:t>
      </w:r>
      <w:r>
        <w:rPr>
          <w:rFonts w:ascii="Arial" w:hAnsi="Arial" w:cs="Arial"/>
          <w:sz w:val="20"/>
          <w:szCs w:val="20"/>
        </w:rPr>
        <w:t xml:space="preserve"> não esteja devidamente inscrita no CADFOR-PE, a mesma deverá providenciar sua inscrição, no prazo máximo de 03 (três) dias úteis, a qual poderá ser feita, de forma gratuita, diretamente na SAD ou através do seu portal de Compras Governamentais onde estão disponibilizadas todas as informações necessárias, no endereço eletrônico </w:t>
      </w:r>
      <w:r>
        <w:fldChar w:fldCharType="begin"/>
      </w:r>
      <w:r>
        <w:instrText xml:space="preserve"> HYPERLINK "http://www.portais.pe.gov.br/web/seadm." </w:instrText>
      </w:r>
      <w:r>
        <w:fldChar w:fldCharType="separate"/>
      </w:r>
      <w:r>
        <w:rPr>
          <w:rStyle w:val="18"/>
          <w:rFonts w:ascii="Arial" w:hAnsi="Arial" w:cs="Arial"/>
          <w:sz w:val="20"/>
          <w:szCs w:val="20"/>
        </w:rPr>
        <w:t>www.portais.pe.gov.br/web/seadm.</w:t>
      </w:r>
      <w:r>
        <w:rPr>
          <w:rStyle w:val="18"/>
          <w:rFonts w:ascii="Arial" w:hAnsi="Arial" w:cs="Arial"/>
          <w:sz w:val="20"/>
          <w:szCs w:val="20"/>
        </w:rPr>
        <w:fldChar w:fldCharType="end"/>
      </w:r>
    </w:p>
    <w:p>
      <w:pPr>
        <w:tabs>
          <w:tab w:val="left" w:pos="567"/>
          <w:tab w:val="left" w:pos="1276"/>
        </w:tabs>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18</w:t>
      </w:r>
      <w:r>
        <w:rPr>
          <w:rFonts w:ascii="Arial" w:hAnsi="Arial" w:cs="Arial"/>
          <w:sz w:val="20"/>
          <w:szCs w:val="20"/>
        </w:rPr>
        <w:t>.Verificado o atendimento das exigências fixadas no Edital, a empresa licitante será declarada vencedora.</w:t>
      </w:r>
    </w:p>
    <w:p>
      <w:pPr>
        <w:spacing w:after="240"/>
        <w:jc w:val="both"/>
        <w:rPr>
          <w:rFonts w:ascii="Arial" w:hAnsi="Arial" w:cs="Arial"/>
          <w:b/>
          <w:bCs/>
          <w:sz w:val="20"/>
          <w:szCs w:val="20"/>
        </w:rPr>
      </w:pPr>
      <w:r>
        <w:rPr>
          <w:rFonts w:hint="default" w:ascii="Arial" w:hAnsi="Arial" w:cs="Arial"/>
          <w:b/>
          <w:bCs/>
          <w:sz w:val="20"/>
          <w:szCs w:val="20"/>
          <w:lang w:val="pt-BR"/>
        </w:rPr>
        <w:t>9</w:t>
      </w:r>
      <w:r>
        <w:rPr>
          <w:rFonts w:ascii="Arial" w:hAnsi="Arial" w:cs="Arial"/>
          <w:b/>
          <w:bCs/>
          <w:sz w:val="20"/>
          <w:szCs w:val="20"/>
        </w:rPr>
        <w:t>.5. EXIGÊNCIAS PARA HABILITAÇÃO</w:t>
      </w:r>
    </w:p>
    <w:p>
      <w:pPr>
        <w:spacing w:after="240"/>
        <w:jc w:val="both"/>
        <w:rPr>
          <w:rFonts w:ascii="Arial" w:hAnsi="Arial" w:cs="Arial"/>
          <w:color w:val="000000"/>
          <w:sz w:val="20"/>
          <w:szCs w:val="20"/>
        </w:rPr>
      </w:pPr>
      <w:r>
        <w:rPr>
          <w:rFonts w:hint="default" w:ascii="Arial" w:hAnsi="Arial" w:cs="Arial"/>
          <w:color w:val="000000"/>
          <w:sz w:val="20"/>
          <w:szCs w:val="20"/>
          <w:lang w:val="pt-BR"/>
        </w:rPr>
        <w:t>9</w:t>
      </w:r>
      <w:r>
        <w:rPr>
          <w:rFonts w:ascii="Arial" w:hAnsi="Arial" w:cs="Arial"/>
          <w:color w:val="000000"/>
          <w:sz w:val="20"/>
          <w:szCs w:val="20"/>
        </w:rPr>
        <w:t>.5.1. A documentação exigida para a habilitação da empresa licitante classificada provisoriamente em primeiro lugar deverá ser encaminhada à SETUR, através dos Correios ou entregue por portador, no endereço indicado no preâmbulo deste Edital, observando o</w:t>
      </w:r>
      <w:r>
        <w:rPr>
          <w:rFonts w:ascii="Arial" w:hAnsi="Arial" w:cs="Arial"/>
          <w:b/>
          <w:color w:val="000000"/>
          <w:sz w:val="20"/>
          <w:szCs w:val="20"/>
        </w:rPr>
        <w:t xml:space="preserve"> prazo de até 03 (três) dias úteis </w:t>
      </w:r>
      <w:r>
        <w:rPr>
          <w:rFonts w:ascii="Arial" w:hAnsi="Arial" w:cs="Arial"/>
          <w:color w:val="000000"/>
          <w:sz w:val="20"/>
          <w:szCs w:val="20"/>
        </w:rPr>
        <w:t>após o término da disputa, no horário das 09:00 às 17:00 horas.</w:t>
      </w:r>
    </w:p>
    <w:p>
      <w:pPr>
        <w:spacing w:after="240"/>
        <w:jc w:val="both"/>
        <w:rPr>
          <w:rFonts w:ascii="Arial" w:hAnsi="Arial" w:cs="Arial"/>
          <w:bCs/>
          <w:sz w:val="20"/>
          <w:szCs w:val="20"/>
        </w:rPr>
      </w:pPr>
      <w:r>
        <w:rPr>
          <w:rFonts w:hint="default" w:ascii="Arial" w:hAnsi="Arial" w:cs="Arial"/>
          <w:color w:val="000000"/>
          <w:sz w:val="20"/>
          <w:szCs w:val="20"/>
          <w:lang w:val="pt-BR"/>
        </w:rPr>
        <w:t>9</w:t>
      </w:r>
      <w:r>
        <w:rPr>
          <w:rFonts w:ascii="Arial" w:hAnsi="Arial" w:cs="Arial"/>
          <w:color w:val="000000"/>
          <w:sz w:val="20"/>
          <w:szCs w:val="20"/>
        </w:rPr>
        <w:t>.5.</w:t>
      </w:r>
      <w:r>
        <w:rPr>
          <w:rFonts w:hint="default" w:ascii="Arial" w:hAnsi="Arial" w:cs="Arial"/>
          <w:color w:val="000000"/>
          <w:sz w:val="20"/>
          <w:szCs w:val="20"/>
          <w:lang w:val="pt-BR"/>
        </w:rPr>
        <w:t>2</w:t>
      </w:r>
      <w:r>
        <w:rPr>
          <w:rFonts w:ascii="Arial" w:hAnsi="Arial" w:cs="Arial"/>
          <w:color w:val="000000"/>
          <w:sz w:val="20"/>
          <w:szCs w:val="20"/>
        </w:rPr>
        <w:t>. A empresa licitante classificada provisoriamente em primeiro lugar</w:t>
      </w:r>
      <w:r>
        <w:rPr>
          <w:rFonts w:hint="default" w:ascii="Arial" w:hAnsi="Arial" w:cs="Arial"/>
          <w:color w:val="000000"/>
          <w:sz w:val="20"/>
          <w:szCs w:val="20"/>
          <w:lang w:val="pt-BR"/>
        </w:rPr>
        <w:t xml:space="preserve"> do item</w:t>
      </w:r>
      <w:r>
        <w:rPr>
          <w:rFonts w:ascii="Arial" w:hAnsi="Arial" w:cs="Arial"/>
          <w:color w:val="000000"/>
          <w:sz w:val="20"/>
          <w:szCs w:val="20"/>
        </w:rPr>
        <w:t xml:space="preserve"> deverá apresentar os documentos a seguir relacionados: </w:t>
      </w:r>
    </w:p>
    <w:p>
      <w:pPr>
        <w:spacing w:after="240"/>
        <w:jc w:val="both"/>
        <w:rPr>
          <w:rFonts w:ascii="Arial" w:hAnsi="Arial" w:cs="Arial"/>
          <w:b/>
          <w:bCs/>
          <w:sz w:val="20"/>
          <w:szCs w:val="20"/>
        </w:rPr>
      </w:pPr>
      <w:r>
        <w:rPr>
          <w:rFonts w:ascii="Arial" w:hAnsi="Arial" w:cs="Arial"/>
          <w:b/>
          <w:bCs/>
          <w:sz w:val="20"/>
          <w:szCs w:val="20"/>
        </w:rPr>
        <w:t>a)  Habilitação Jurídica (Artigo 28 - Lei Federal nº 8.666/1993)</w:t>
      </w:r>
    </w:p>
    <w:p>
      <w:pPr>
        <w:widowControl w:val="0"/>
        <w:adjustRightInd w:val="0"/>
        <w:jc w:val="both"/>
        <w:rPr>
          <w:rFonts w:ascii="Arial" w:hAnsi="Arial" w:cs="Arial"/>
          <w:sz w:val="20"/>
          <w:szCs w:val="20"/>
        </w:rPr>
      </w:pPr>
      <w:r>
        <w:rPr>
          <w:rFonts w:ascii="Arial" w:hAnsi="Arial" w:cs="Arial"/>
          <w:b/>
          <w:bCs/>
          <w:sz w:val="20"/>
          <w:szCs w:val="20"/>
        </w:rPr>
        <w:t xml:space="preserve">I - </w:t>
      </w:r>
      <w:r>
        <w:rPr>
          <w:rFonts w:ascii="Arial" w:hAnsi="Arial" w:cs="Arial"/>
          <w:sz w:val="20"/>
          <w:szCs w:val="20"/>
        </w:rPr>
        <w:t>Tratando-se de sociedade empresária, Ato constitutivo, Estatuto ou Contrato Social em vigor, devidamente registrado, e, no caso de sociedade por ações, acompanhado de documentos de eleição de seus administradores.</w:t>
      </w:r>
    </w:p>
    <w:p>
      <w:pPr>
        <w:widowControl w:val="0"/>
        <w:adjustRightInd w:val="0"/>
        <w:jc w:val="both"/>
        <w:rPr>
          <w:rFonts w:ascii="Arial" w:hAnsi="Arial" w:cs="Arial"/>
          <w:color w:val="FF0000"/>
          <w:sz w:val="20"/>
          <w:szCs w:val="20"/>
        </w:rPr>
      </w:pPr>
      <w:r>
        <w:rPr>
          <w:rFonts w:ascii="Arial" w:hAnsi="Arial" w:cs="Arial"/>
          <w:b/>
          <w:bCs/>
          <w:sz w:val="20"/>
          <w:szCs w:val="20"/>
        </w:rPr>
        <w:t xml:space="preserve">II - </w:t>
      </w:r>
      <w:r>
        <w:rPr>
          <w:rFonts w:ascii="Arial" w:hAnsi="Arial" w:cs="Arial"/>
          <w:sz w:val="20"/>
          <w:szCs w:val="20"/>
        </w:rPr>
        <w:t>Tratando-se de sociedade simples, inscrição do ato constitutivo, acompanhada de prova de diretoria em exercício.</w:t>
      </w:r>
    </w:p>
    <w:p>
      <w:pPr>
        <w:widowControl w:val="0"/>
        <w:adjustRightInd w:val="0"/>
        <w:jc w:val="both"/>
        <w:rPr>
          <w:rFonts w:ascii="Arial" w:hAnsi="Arial" w:cs="Arial"/>
          <w:sz w:val="20"/>
          <w:szCs w:val="20"/>
        </w:rPr>
      </w:pPr>
      <w:r>
        <w:rPr>
          <w:rFonts w:ascii="Arial" w:hAnsi="Arial" w:cs="Arial"/>
          <w:b/>
          <w:bCs/>
          <w:sz w:val="20"/>
          <w:szCs w:val="20"/>
        </w:rPr>
        <w:t xml:space="preserve">III - </w:t>
      </w:r>
      <w:r>
        <w:rPr>
          <w:rFonts w:ascii="Arial" w:hAnsi="Arial" w:cs="Arial"/>
          <w:sz w:val="20"/>
          <w:szCs w:val="20"/>
        </w:rPr>
        <w:t>Tratando-se de empresa ou sociedade estrangeira, em funcionamento no País, decreto de autorização e ato de registro ou autorização para funcionamento expedido pelo órgão competente.</w:t>
      </w:r>
    </w:p>
    <w:p>
      <w:pPr>
        <w:widowControl w:val="0"/>
        <w:adjustRightInd w:val="0"/>
        <w:jc w:val="both"/>
        <w:rPr>
          <w:rFonts w:ascii="Arial" w:hAnsi="Arial" w:cs="Arial"/>
          <w:b/>
          <w:sz w:val="20"/>
          <w:szCs w:val="20"/>
        </w:rPr>
      </w:pPr>
      <w:r>
        <w:rPr>
          <w:rFonts w:ascii="Arial" w:hAnsi="Arial" w:cs="Arial"/>
          <w:b/>
          <w:bCs/>
          <w:sz w:val="20"/>
          <w:szCs w:val="20"/>
        </w:rPr>
        <w:t>b</w:t>
      </w:r>
      <w:r>
        <w:rPr>
          <w:rFonts w:ascii="Arial" w:hAnsi="Arial" w:cs="Arial"/>
          <w:sz w:val="20"/>
          <w:szCs w:val="20"/>
        </w:rPr>
        <w:t xml:space="preserve">) </w:t>
      </w:r>
      <w:r>
        <w:rPr>
          <w:rFonts w:ascii="Arial" w:hAnsi="Arial" w:cs="Arial"/>
          <w:b/>
          <w:bCs/>
          <w:sz w:val="20"/>
          <w:szCs w:val="20"/>
        </w:rPr>
        <w:t>Regularidade Fiscal e Trabalhista</w:t>
      </w:r>
      <w:r>
        <w:rPr>
          <w:rFonts w:ascii="Arial" w:hAnsi="Arial" w:cs="Arial"/>
          <w:bCs/>
          <w:sz w:val="20"/>
          <w:szCs w:val="20"/>
        </w:rPr>
        <w:t>:(</w:t>
      </w:r>
      <w:r>
        <w:rPr>
          <w:rFonts w:ascii="Arial" w:hAnsi="Arial" w:cs="Arial"/>
          <w:b/>
          <w:sz w:val="20"/>
          <w:szCs w:val="20"/>
        </w:rPr>
        <w:t>Artigo 29 - Lei Federal nº 8.666/1993)</w:t>
      </w:r>
    </w:p>
    <w:p>
      <w:pPr>
        <w:widowControl w:val="0"/>
        <w:adjustRightInd w:val="0"/>
        <w:jc w:val="both"/>
        <w:rPr>
          <w:rFonts w:ascii="Arial" w:hAnsi="Arial" w:cs="Arial"/>
          <w:bCs/>
          <w:sz w:val="20"/>
          <w:szCs w:val="20"/>
        </w:rPr>
      </w:pPr>
      <w:r>
        <w:rPr>
          <w:rFonts w:ascii="Arial" w:hAnsi="Arial" w:cs="Arial"/>
          <w:b/>
          <w:bCs w:val="0"/>
          <w:sz w:val="20"/>
          <w:szCs w:val="20"/>
        </w:rPr>
        <w:t>I</w:t>
      </w:r>
      <w:r>
        <w:rPr>
          <w:rFonts w:ascii="Arial" w:hAnsi="Arial" w:cs="Arial"/>
          <w:b/>
          <w:sz w:val="20"/>
          <w:szCs w:val="20"/>
        </w:rPr>
        <w:t xml:space="preserve"> - </w:t>
      </w:r>
      <w:r>
        <w:rPr>
          <w:rFonts w:ascii="Arial" w:hAnsi="Arial" w:cs="Arial"/>
          <w:bCs/>
          <w:sz w:val="20"/>
          <w:szCs w:val="20"/>
        </w:rPr>
        <w:t>Prova de inscrição no Cadastro Nacional de Pessoa Jurídica -  CNPJ, no qual deverá constar atividade compatível com o objeto deste Edital.</w:t>
      </w:r>
    </w:p>
    <w:p>
      <w:pPr>
        <w:widowControl w:val="0"/>
        <w:adjustRightInd w:val="0"/>
        <w:jc w:val="both"/>
        <w:rPr>
          <w:rFonts w:hint="default" w:ascii="Arial" w:hAnsi="Arial" w:cs="Arial"/>
          <w:b w:val="0"/>
          <w:bCs/>
          <w:sz w:val="20"/>
          <w:szCs w:val="20"/>
          <w:lang w:val="pt-BR"/>
        </w:rPr>
      </w:pPr>
      <w:r>
        <w:rPr>
          <w:rFonts w:hint="default" w:ascii="Arial" w:hAnsi="Arial" w:cs="Arial"/>
          <w:b/>
          <w:bCs w:val="0"/>
          <w:sz w:val="20"/>
          <w:szCs w:val="20"/>
          <w:lang w:val="pt-BR"/>
        </w:rPr>
        <w:t>II</w:t>
      </w:r>
      <w:r>
        <w:rPr>
          <w:rFonts w:hint="default" w:ascii="Arial" w:hAnsi="Arial" w:cs="Arial"/>
          <w:b w:val="0"/>
          <w:bCs/>
          <w:sz w:val="20"/>
          <w:szCs w:val="20"/>
          <w:lang w:val="pt-BR"/>
        </w:rPr>
        <w:t xml:space="preserve"> - Prova de Inscrição no cadastro de contribuintes estadual ou municipal, se houver, relativo ao domicílio ou à sede da empresa licitante, pertinente ao ramo de atividade e compatível com o objeto deste Edital.</w:t>
      </w:r>
    </w:p>
    <w:p>
      <w:pPr>
        <w:tabs>
          <w:tab w:val="left" w:pos="-3420"/>
        </w:tabs>
        <w:spacing w:after="240"/>
        <w:jc w:val="both"/>
        <w:rPr>
          <w:rFonts w:ascii="Arial" w:hAnsi="Arial" w:cs="Arial"/>
          <w:sz w:val="20"/>
          <w:szCs w:val="20"/>
        </w:rPr>
      </w:pPr>
      <w:r>
        <w:rPr>
          <w:rFonts w:ascii="Arial" w:hAnsi="Arial" w:cs="Arial"/>
          <w:b/>
          <w:bCs/>
          <w:sz w:val="20"/>
          <w:szCs w:val="20"/>
        </w:rPr>
        <w:t>II</w:t>
      </w:r>
      <w:r>
        <w:rPr>
          <w:rFonts w:hint="default" w:ascii="Arial" w:hAnsi="Arial" w:cs="Arial"/>
          <w:b/>
          <w:bCs/>
          <w:sz w:val="20"/>
          <w:szCs w:val="20"/>
          <w:lang w:val="pt-BR"/>
        </w:rPr>
        <w:t>I</w:t>
      </w:r>
      <w:r>
        <w:rPr>
          <w:rFonts w:ascii="Arial" w:hAnsi="Arial" w:cs="Arial"/>
          <w:b/>
          <w:bCs/>
          <w:sz w:val="20"/>
          <w:szCs w:val="20"/>
        </w:rPr>
        <w:t xml:space="preserve"> - </w:t>
      </w:r>
      <w:r>
        <w:rPr>
          <w:rFonts w:ascii="Arial" w:hAnsi="Arial" w:cs="Arial"/>
          <w:sz w:val="20"/>
          <w:szCs w:val="20"/>
        </w:rPr>
        <w:t>Prova de regularidade para a Fazenda Federal, comprovada mediante o fornecimento da Certidão Negativa de Débitos Relativos aos Tributos Federais e à Dívida Ativa da União ou da Certidão Positiva com Efeitos de Negativa de Débitos Relativos aos Tributos Federais e à Dívida Ativa da União, expedida pela Secretaria da Receita Federal do Brasil - RFB  e pela Procuradoria-Geral da Fazenda Nacional (PGFN). Esta certidão se refere aos Tributos Federais, Dívida Ativa da União e contribuições sociais.</w:t>
      </w:r>
    </w:p>
    <w:p>
      <w:pPr>
        <w:tabs>
          <w:tab w:val="left" w:pos="-3420"/>
        </w:tabs>
        <w:spacing w:after="240"/>
        <w:jc w:val="both"/>
        <w:rPr>
          <w:rFonts w:hint="default" w:ascii="Arial" w:hAnsi="Arial" w:cs="Arial"/>
          <w:b w:val="0"/>
          <w:bCs w:val="0"/>
          <w:sz w:val="20"/>
          <w:szCs w:val="20"/>
          <w:lang w:val="pt-BR"/>
        </w:rPr>
      </w:pPr>
      <w:r>
        <w:rPr>
          <w:rFonts w:hint="default" w:ascii="Arial" w:hAnsi="Arial" w:cs="Arial"/>
          <w:b/>
          <w:bCs/>
          <w:sz w:val="20"/>
          <w:szCs w:val="20"/>
          <w:lang w:val="pt-BR"/>
        </w:rPr>
        <w:t>IV</w:t>
      </w:r>
      <w:r>
        <w:rPr>
          <w:rFonts w:hint="default" w:ascii="Arial" w:hAnsi="Arial" w:cs="Arial"/>
          <w:b w:val="0"/>
          <w:bCs w:val="0"/>
          <w:sz w:val="20"/>
          <w:szCs w:val="20"/>
          <w:lang w:val="pt-BR"/>
        </w:rPr>
        <w:t xml:space="preserve"> - Prova de regularidade para com a Fazenda Estadual e a Fazenda Municipal ou Distrital do domicilio ou da sede da empresa licitante, através de certidão negativa, ou positiva com efeito de negativa.</w:t>
      </w:r>
    </w:p>
    <w:p>
      <w:pPr>
        <w:tabs>
          <w:tab w:val="left" w:pos="-3420"/>
        </w:tabs>
        <w:spacing w:after="240"/>
        <w:jc w:val="both"/>
        <w:rPr>
          <w:rFonts w:hint="default" w:ascii="Arial" w:hAnsi="Arial" w:cs="Arial"/>
          <w:b w:val="0"/>
          <w:bCs w:val="0"/>
          <w:sz w:val="20"/>
          <w:szCs w:val="20"/>
          <w:lang w:val="pt-BR"/>
        </w:rPr>
      </w:pPr>
      <w:r>
        <w:rPr>
          <w:rFonts w:hint="default" w:ascii="Arial" w:hAnsi="Arial" w:cs="Arial"/>
          <w:b/>
          <w:bCs/>
          <w:sz w:val="20"/>
          <w:szCs w:val="20"/>
          <w:lang w:val="pt-BR"/>
        </w:rPr>
        <w:t>V</w:t>
      </w:r>
      <w:r>
        <w:rPr>
          <w:rFonts w:hint="default" w:ascii="Arial" w:hAnsi="Arial" w:cs="Arial"/>
          <w:b w:val="0"/>
          <w:bCs w:val="0"/>
          <w:sz w:val="20"/>
          <w:szCs w:val="20"/>
          <w:lang w:val="pt-BR"/>
        </w:rPr>
        <w:t xml:space="preserve"> - Prova de regularidade para com a Fazenda Estadual do Estado de Pernambuco, quando o domicílio ou a sede da empresa licitante não estiver localizado no Estado de Pernambuco, comprovada mediante o fornecimento de Certidão de Regularidade Fiscal emitida pela Secretaria da Fazenda do Estado de Pernambuco.</w:t>
      </w:r>
    </w:p>
    <w:p>
      <w:pPr>
        <w:spacing w:after="240"/>
        <w:jc w:val="both"/>
        <w:rPr>
          <w:rFonts w:ascii="Arial" w:hAnsi="Arial" w:cs="Arial"/>
          <w:sz w:val="20"/>
          <w:szCs w:val="20"/>
        </w:rPr>
      </w:pPr>
      <w:r>
        <w:rPr>
          <w:rFonts w:ascii="Arial" w:hAnsi="Arial" w:cs="Arial"/>
          <w:b/>
          <w:bCs/>
          <w:sz w:val="20"/>
          <w:szCs w:val="20"/>
        </w:rPr>
        <w:t>V</w:t>
      </w:r>
      <w:r>
        <w:rPr>
          <w:rFonts w:hint="default" w:ascii="Arial" w:hAnsi="Arial" w:cs="Arial"/>
          <w:b/>
          <w:bCs/>
          <w:sz w:val="20"/>
          <w:szCs w:val="20"/>
          <w:lang w:val="pt-BR"/>
        </w:rPr>
        <w:t>I</w:t>
      </w:r>
      <w:r>
        <w:rPr>
          <w:rFonts w:ascii="Arial" w:hAnsi="Arial" w:cs="Arial"/>
          <w:sz w:val="20"/>
          <w:szCs w:val="20"/>
        </w:rPr>
        <w:t xml:space="preserve"> - Prova de regularidade de recolhimento de Fundo de</w:t>
      </w:r>
      <w:r>
        <w:rPr>
          <w:rFonts w:ascii="Arial" w:hAnsi="Arial" w:cs="Arial"/>
          <w:b/>
          <w:sz w:val="20"/>
          <w:szCs w:val="20"/>
        </w:rPr>
        <w:t xml:space="preserve"> </w:t>
      </w:r>
      <w:r>
        <w:rPr>
          <w:rFonts w:ascii="Arial" w:hAnsi="Arial" w:cs="Arial"/>
          <w:sz w:val="20"/>
          <w:szCs w:val="20"/>
        </w:rPr>
        <w:t xml:space="preserve">Garantia por Tempo de Serviço – </w:t>
      </w:r>
      <w:r>
        <w:rPr>
          <w:rFonts w:ascii="Arial" w:hAnsi="Arial" w:cs="Arial"/>
          <w:b/>
          <w:sz w:val="20"/>
          <w:szCs w:val="20"/>
        </w:rPr>
        <w:t>FGTS</w:t>
      </w:r>
      <w:r>
        <w:rPr>
          <w:rFonts w:ascii="Arial" w:hAnsi="Arial" w:cs="Arial"/>
          <w:sz w:val="20"/>
          <w:szCs w:val="20"/>
        </w:rPr>
        <w:t>, comprovada através de apresentação do Certificado de Regularidade do FGTS - CRF, fornecido pela Caixa Econômica Federal;</w:t>
      </w:r>
    </w:p>
    <w:p>
      <w:pPr>
        <w:spacing w:after="240"/>
        <w:jc w:val="both"/>
        <w:rPr>
          <w:rFonts w:hint="default" w:ascii="Arial" w:hAnsi="Arial" w:cs="Arial"/>
          <w:b w:val="0"/>
          <w:bCs w:val="0"/>
          <w:sz w:val="20"/>
          <w:szCs w:val="20"/>
          <w:lang w:val="pt-BR"/>
        </w:rPr>
      </w:pPr>
      <w:r>
        <w:rPr>
          <w:rFonts w:ascii="Arial" w:hAnsi="Arial" w:cs="Arial"/>
          <w:b/>
          <w:bCs/>
          <w:sz w:val="20"/>
          <w:szCs w:val="20"/>
        </w:rPr>
        <w:t>VI</w:t>
      </w:r>
      <w:r>
        <w:rPr>
          <w:rFonts w:hint="default" w:ascii="Arial" w:hAnsi="Arial" w:cs="Arial"/>
          <w:b/>
          <w:bCs/>
          <w:sz w:val="20"/>
          <w:szCs w:val="20"/>
          <w:lang w:val="pt-BR"/>
        </w:rPr>
        <w:t>I</w:t>
      </w:r>
      <w:r>
        <w:rPr>
          <w:rFonts w:ascii="Arial" w:hAnsi="Arial" w:cs="Arial"/>
          <w:b/>
          <w:bCs/>
          <w:sz w:val="20"/>
          <w:szCs w:val="20"/>
        </w:rPr>
        <w:t xml:space="preserve"> - </w:t>
      </w:r>
      <w:r>
        <w:rPr>
          <w:rFonts w:ascii="Arial" w:hAnsi="Arial" w:cs="Arial"/>
          <w:sz w:val="20"/>
          <w:szCs w:val="20"/>
        </w:rPr>
        <w:t xml:space="preserve">.Prova de inexistência de débitos inadimplidos  perante a Justiça do Trabalho, mediante a apresentação de Certidão Negativa de Débitos Trabalhistas </w:t>
      </w:r>
      <w:r>
        <w:rPr>
          <w:rFonts w:ascii="Arial" w:hAnsi="Arial" w:cs="Arial"/>
          <w:b/>
          <w:sz w:val="20"/>
          <w:szCs w:val="20"/>
        </w:rPr>
        <w:t xml:space="preserve">– CNDT </w:t>
      </w:r>
      <w:r>
        <w:rPr>
          <w:rFonts w:ascii="Arial" w:hAnsi="Arial" w:cs="Arial"/>
          <w:bCs/>
          <w:sz w:val="20"/>
          <w:szCs w:val="20"/>
        </w:rPr>
        <w:t>ou Certidão Positiva de Débitos Trabalhistas com efeito negativa.</w:t>
      </w:r>
    </w:p>
    <w:p>
      <w:pPr>
        <w:pStyle w:val="86"/>
        <w:jc w:val="both"/>
        <w:rPr>
          <w:rFonts w:ascii="Arial" w:hAnsi="Arial" w:cs="Arial"/>
          <w:sz w:val="20"/>
          <w:szCs w:val="20"/>
        </w:rPr>
      </w:pPr>
      <w:r>
        <w:rPr>
          <w:rFonts w:hint="default" w:ascii="Arial" w:hAnsi="Arial" w:cs="Arial"/>
          <w:b/>
          <w:bCs/>
          <w:sz w:val="20"/>
          <w:szCs w:val="20"/>
          <w:lang w:val="pt-BR"/>
        </w:rPr>
        <w:t>c</w:t>
      </w:r>
      <w:r>
        <w:rPr>
          <w:rFonts w:ascii="Arial" w:hAnsi="Arial" w:cs="Arial"/>
          <w:b/>
          <w:bCs/>
          <w:sz w:val="20"/>
          <w:szCs w:val="20"/>
        </w:rPr>
        <w:t>) Qualificação Econômico-Financeira (Artigo 31 - Lei Federal nº 8.666/1993</w:t>
      </w:r>
      <w:r>
        <w:rPr>
          <w:rFonts w:ascii="Arial" w:hAnsi="Arial" w:cs="Arial"/>
          <w:sz w:val="20"/>
          <w:szCs w:val="20"/>
        </w:rPr>
        <w:t xml:space="preserve">                   </w:t>
      </w:r>
    </w:p>
    <w:p>
      <w:pPr>
        <w:pStyle w:val="86"/>
        <w:jc w:val="both"/>
        <w:rPr>
          <w:rFonts w:ascii="Arial" w:hAnsi="Arial" w:cs="Arial"/>
          <w:color w:val="auto"/>
          <w:sz w:val="20"/>
          <w:szCs w:val="20"/>
        </w:rPr>
      </w:pPr>
      <w:r>
        <w:rPr>
          <w:rFonts w:ascii="Arial" w:hAnsi="Arial" w:cs="Arial"/>
          <w:sz w:val="20"/>
          <w:szCs w:val="20"/>
        </w:rPr>
        <w:t xml:space="preserve">I - </w:t>
      </w:r>
      <w:r>
        <w:rPr>
          <w:rFonts w:ascii="Arial" w:hAnsi="Arial" w:cs="Arial"/>
          <w:color w:val="auto"/>
          <w:sz w:val="20"/>
          <w:szCs w:val="20"/>
        </w:rPr>
        <w:t>Certidão Negativa de Falência ou Recuperação Judicial, expedida pelo distribuidor ou distribuidores (caso exista mais de um)  da</w:t>
      </w:r>
      <w:r>
        <w:rPr>
          <w:rFonts w:hint="default" w:ascii="Arial" w:hAnsi="Arial" w:cs="Arial"/>
          <w:color w:val="auto"/>
          <w:sz w:val="20"/>
          <w:szCs w:val="20"/>
          <w:lang w:val="pt-BR"/>
        </w:rPr>
        <w:t xml:space="preserve"> sede da</w:t>
      </w:r>
      <w:r>
        <w:rPr>
          <w:rFonts w:ascii="Arial" w:hAnsi="Arial" w:cs="Arial"/>
          <w:color w:val="auto"/>
          <w:sz w:val="20"/>
          <w:szCs w:val="20"/>
        </w:rPr>
        <w:t xml:space="preserve"> empresa licitante, ou de seu domicilio, </w:t>
      </w:r>
      <w:r>
        <w:rPr>
          <w:rFonts w:ascii="Arial" w:hAnsi="Arial" w:cs="Arial"/>
          <w:b/>
          <w:bCs/>
          <w:color w:val="auto"/>
          <w:sz w:val="20"/>
          <w:szCs w:val="20"/>
        </w:rPr>
        <w:t xml:space="preserve">a menos de 90 (noventa)  dias </w:t>
      </w:r>
      <w:r>
        <w:rPr>
          <w:rFonts w:ascii="Arial" w:hAnsi="Arial" w:cs="Arial"/>
          <w:color w:val="auto"/>
          <w:sz w:val="20"/>
          <w:szCs w:val="20"/>
        </w:rPr>
        <w:t>da data de entrega dos documentos de habilitação, ou no caso de empresas em recuperação judicial que já tenham tido o plano de recuperação homologado em juízo, certidão emitida pela instância judicial competente que certifique que a empresa licitante está apta econômica  e financeiramente a participar do procedimento licitatório.</w:t>
      </w:r>
    </w:p>
    <w:p>
      <w:pPr>
        <w:pStyle w:val="86"/>
        <w:jc w:val="both"/>
        <w:rPr>
          <w:rFonts w:ascii="Arial" w:hAnsi="Arial" w:cs="Arial"/>
          <w:color w:val="auto"/>
          <w:sz w:val="20"/>
          <w:szCs w:val="20"/>
        </w:rPr>
      </w:pPr>
      <w:r>
        <w:rPr>
          <w:rFonts w:ascii="Arial" w:hAnsi="Arial" w:cs="Arial"/>
          <w:color w:val="auto"/>
          <w:sz w:val="20"/>
          <w:szCs w:val="20"/>
        </w:rPr>
        <w:t>Caso</w:t>
      </w:r>
      <w:r>
        <w:rPr>
          <w:rFonts w:hint="default" w:ascii="Arial" w:hAnsi="Arial" w:cs="Arial"/>
          <w:color w:val="auto"/>
          <w:sz w:val="20"/>
          <w:szCs w:val="20"/>
          <w:lang w:val="pt-BR"/>
        </w:rPr>
        <w:t xml:space="preserve"> esta</w:t>
      </w:r>
      <w:r>
        <w:rPr>
          <w:rFonts w:ascii="Arial" w:hAnsi="Arial" w:cs="Arial"/>
          <w:color w:val="auto"/>
          <w:sz w:val="20"/>
          <w:szCs w:val="20"/>
        </w:rPr>
        <w:t xml:space="preserve"> certidão contenha a ressalva expressa de que não abrange os processos judiciais eletrônicos </w:t>
      </w:r>
      <w:r>
        <w:rPr>
          <w:rFonts w:ascii="Arial" w:hAnsi="Arial" w:cs="Arial"/>
          <w:b/>
          <w:bCs/>
          <w:color w:val="auto"/>
          <w:sz w:val="20"/>
          <w:szCs w:val="20"/>
        </w:rPr>
        <w:t xml:space="preserve">será exigida a Certidão Negativa de Falência ou Recuperação Judicial referente aos processos distribuídos pelo PJe </w:t>
      </w:r>
      <w:r>
        <w:rPr>
          <w:rFonts w:ascii="Arial" w:hAnsi="Arial" w:cs="Arial"/>
          <w:color w:val="auto"/>
          <w:sz w:val="20"/>
          <w:szCs w:val="20"/>
        </w:rPr>
        <w:t>(processos judiciais eletrônicos), de</w:t>
      </w:r>
      <w:r>
        <w:rPr>
          <w:rFonts w:ascii="Arial" w:hAnsi="Arial" w:cs="Arial"/>
          <w:b/>
          <w:bCs/>
          <w:color w:val="auto"/>
          <w:sz w:val="20"/>
          <w:szCs w:val="20"/>
        </w:rPr>
        <w:t xml:space="preserve"> 1º e 2º grau</w:t>
      </w:r>
      <w:r>
        <w:rPr>
          <w:rFonts w:ascii="Arial" w:hAnsi="Arial" w:cs="Arial"/>
          <w:color w:val="auto"/>
          <w:sz w:val="20"/>
          <w:szCs w:val="20"/>
        </w:rPr>
        <w:t>, da sede da empresa licitante ou de seu domicílio. .</w:t>
      </w:r>
    </w:p>
    <w:p>
      <w:pPr>
        <w:pStyle w:val="86"/>
        <w:jc w:val="both"/>
        <w:rPr>
          <w:rFonts w:ascii="Arial" w:hAnsi="Arial" w:cs="Arial"/>
          <w:color w:val="auto"/>
          <w:sz w:val="20"/>
          <w:szCs w:val="20"/>
        </w:rPr>
      </w:pPr>
      <w:r>
        <w:rPr>
          <w:rFonts w:hint="default" w:ascii="Arial" w:hAnsi="Arial" w:cs="Arial"/>
          <w:b/>
          <w:bCs/>
          <w:color w:val="auto"/>
          <w:sz w:val="20"/>
          <w:szCs w:val="20"/>
          <w:lang w:val="pt-BR"/>
        </w:rPr>
        <w:t>d</w:t>
      </w:r>
      <w:r>
        <w:rPr>
          <w:rFonts w:ascii="Arial" w:hAnsi="Arial" w:cs="Arial"/>
          <w:b/>
          <w:bCs/>
          <w:color w:val="auto"/>
          <w:sz w:val="20"/>
          <w:szCs w:val="20"/>
        </w:rPr>
        <w:t>) Cumprimento do disposto no inciso XXXIII do Artigo 7º da Constituição Federal (Inciso V, do Artigo 27, da Lei Federal nº 8.666/1993)</w:t>
      </w:r>
    </w:p>
    <w:p>
      <w:pPr>
        <w:pStyle w:val="86"/>
        <w:jc w:val="both"/>
        <w:rPr>
          <w:rFonts w:ascii="Arial" w:hAnsi="Arial" w:cs="Arial"/>
          <w:color w:val="auto"/>
          <w:sz w:val="20"/>
          <w:szCs w:val="20"/>
        </w:rPr>
      </w:pPr>
      <w:r>
        <w:rPr>
          <w:rFonts w:ascii="Arial" w:hAnsi="Arial" w:cs="Arial"/>
          <w:color w:val="auto"/>
          <w:sz w:val="20"/>
          <w:szCs w:val="20"/>
        </w:rPr>
        <w:t>I - Declaração, em papel timbrado, firmada por representante legal da empresa, de que não emprega menores de 18 anos em trabalho noturno, perigoso ou insalubre, e de que não emprega menores de 16 anos em qualquer trabalho, salvo na condição de aprendiz, a partir de 14 anos.</w:t>
      </w:r>
    </w:p>
    <w:p>
      <w:pPr>
        <w:pStyle w:val="86"/>
        <w:jc w:val="both"/>
        <w:rPr>
          <w:rFonts w:ascii="Arial" w:hAnsi="Arial" w:cs="Arial"/>
          <w:color w:val="auto"/>
          <w:sz w:val="20"/>
          <w:szCs w:val="20"/>
        </w:rPr>
      </w:pPr>
      <w:r>
        <w:rPr>
          <w:rFonts w:hint="default" w:ascii="Arial" w:hAnsi="Arial" w:cs="Arial"/>
          <w:color w:val="auto"/>
          <w:sz w:val="20"/>
          <w:szCs w:val="20"/>
          <w:lang w:val="pt-BR"/>
        </w:rPr>
        <w:t>9</w:t>
      </w:r>
      <w:r>
        <w:rPr>
          <w:rFonts w:ascii="Arial" w:hAnsi="Arial" w:cs="Arial"/>
          <w:color w:val="auto"/>
          <w:sz w:val="20"/>
          <w:szCs w:val="20"/>
        </w:rPr>
        <w:t>.5.</w:t>
      </w:r>
      <w:r>
        <w:rPr>
          <w:rFonts w:hint="default" w:ascii="Arial" w:hAnsi="Arial" w:cs="Arial"/>
          <w:color w:val="auto"/>
          <w:sz w:val="20"/>
          <w:szCs w:val="20"/>
          <w:lang w:val="pt-BR"/>
        </w:rPr>
        <w:t>3</w:t>
      </w:r>
      <w:r>
        <w:rPr>
          <w:rFonts w:ascii="Arial" w:hAnsi="Arial" w:cs="Arial"/>
          <w:color w:val="auto"/>
          <w:sz w:val="20"/>
          <w:szCs w:val="20"/>
        </w:rPr>
        <w:t xml:space="preserve">. </w:t>
      </w:r>
      <w:r>
        <w:rPr>
          <w:rFonts w:hint="default" w:ascii="Arial" w:hAnsi="Arial" w:cs="Arial"/>
          <w:color w:val="auto"/>
          <w:sz w:val="20"/>
          <w:szCs w:val="20"/>
          <w:lang w:val="pt-BR"/>
        </w:rPr>
        <w:t>Conforme a Lei Complementar nº 123/2006, sendo a empresa licitante, classificada provisoriamente em primeiro lugar do item,</w:t>
      </w:r>
      <w:r>
        <w:rPr>
          <w:rFonts w:ascii="Arial" w:hAnsi="Arial" w:cs="Arial"/>
          <w:color w:val="auto"/>
          <w:sz w:val="20"/>
          <w:szCs w:val="20"/>
        </w:rPr>
        <w:t xml:space="preserve"> microempresa, empresa de pequeno porte ou microempreendedor individual, deverá apresentar toda a documentação exigida para efeito de regularidade fiscal e trabalhista, mesmo que apresente alguma restrição.</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4</w:t>
      </w:r>
      <w:r>
        <w:rPr>
          <w:rFonts w:ascii="Arial" w:hAnsi="Arial" w:cs="Arial"/>
          <w:sz w:val="20"/>
          <w:szCs w:val="20"/>
        </w:rPr>
        <w:t xml:space="preserve">. Havendo restrição na regularidade fiscal e trabalhista, a empresa licitante classificada provisoriamente em primeiro lugar </w:t>
      </w:r>
      <w:r>
        <w:rPr>
          <w:rFonts w:hint="default" w:ascii="Arial" w:hAnsi="Arial" w:cs="Arial"/>
          <w:sz w:val="20"/>
          <w:szCs w:val="20"/>
          <w:lang w:val="pt-BR"/>
        </w:rPr>
        <w:t>s</w:t>
      </w:r>
      <w:r>
        <w:rPr>
          <w:rFonts w:ascii="Arial" w:hAnsi="Arial" w:cs="Arial"/>
          <w:sz w:val="20"/>
          <w:szCs w:val="20"/>
        </w:rPr>
        <w:t xml:space="preserve">erá assegurado o prazo de </w:t>
      </w:r>
      <w:r>
        <w:rPr>
          <w:rFonts w:ascii="Arial" w:hAnsi="Arial" w:cs="Arial"/>
          <w:b/>
          <w:bCs/>
          <w:sz w:val="20"/>
          <w:szCs w:val="20"/>
        </w:rPr>
        <w:t>05 (cinco) dias úteis,</w:t>
      </w:r>
      <w:r>
        <w:rPr>
          <w:rFonts w:ascii="Arial" w:hAnsi="Arial" w:cs="Arial"/>
          <w:sz w:val="20"/>
          <w:szCs w:val="20"/>
        </w:rPr>
        <w:t xml:space="preserve"> cujo momento inicial corresponderá ao momento em que a empresa for declarada vencedora da fase de lances, negociação e aceitabilidade dos preços ofertados, prorrogável por igual período, a critério da Administração, para regularização, pagamento ou parcelamento do débito e emissão de eventuais certidões negativas ou positivas com efeito de negativa.</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5</w:t>
      </w:r>
      <w:r>
        <w:rPr>
          <w:rFonts w:ascii="Arial" w:hAnsi="Arial" w:cs="Arial"/>
          <w:sz w:val="20"/>
          <w:szCs w:val="20"/>
        </w:rPr>
        <w:t>. Junto com a documentação de habilitação a empresa licitante classificada provisoriamente em primeiro lugar</w:t>
      </w:r>
      <w:r>
        <w:rPr>
          <w:rFonts w:hint="default" w:ascii="Arial" w:hAnsi="Arial" w:cs="Arial"/>
          <w:sz w:val="20"/>
          <w:szCs w:val="20"/>
          <w:lang w:val="pt-BR"/>
        </w:rPr>
        <w:t xml:space="preserve"> do item</w:t>
      </w:r>
      <w:r>
        <w:rPr>
          <w:rFonts w:ascii="Arial" w:hAnsi="Arial" w:cs="Arial"/>
          <w:sz w:val="20"/>
          <w:szCs w:val="20"/>
        </w:rPr>
        <w:t xml:space="preserve"> deverá apresentar a DECLARAÇÃO DE ENQUADRAMENTO COMO MICROEMPRESA - ME, EMPRESA DE PEQUENO PORTE - EPP ou MICROEMPREENDEDOR INDIVIDUAL - MEI conforme o modelo apresentado no ANEXO II deste Edital.</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6</w:t>
      </w:r>
      <w:r>
        <w:rPr>
          <w:rFonts w:ascii="Arial" w:hAnsi="Arial" w:cs="Arial"/>
          <w:sz w:val="20"/>
          <w:szCs w:val="20"/>
        </w:rPr>
        <w:t>. A empresa licitante classificada provisoriamente em primeiro lugar</w:t>
      </w:r>
      <w:r>
        <w:rPr>
          <w:rFonts w:hint="default" w:ascii="Arial" w:hAnsi="Arial" w:cs="Arial"/>
          <w:sz w:val="20"/>
          <w:szCs w:val="20"/>
          <w:lang w:val="pt-BR"/>
        </w:rPr>
        <w:t xml:space="preserve"> do item</w:t>
      </w:r>
      <w:r>
        <w:rPr>
          <w:rFonts w:ascii="Arial" w:hAnsi="Arial" w:cs="Arial"/>
          <w:sz w:val="20"/>
          <w:szCs w:val="20"/>
        </w:rPr>
        <w:t xml:space="preserve"> poderá deixar de apresentar aqueles documentos de habilitação que já constem do Cadastro de Fornecedores do Estado de Pernambuco - CADFOR-PE, apresentando substitutivamente o Certificado de Registro de Fornecedores - CRF válido, assegurado às demais empresas licitantes o direito de acesso aos dados nele constantes, e também a DECLARAÇÃO DE INEXISTÊNCIA DE FATO SUPERVENIENTE, conforme o modelo constante do ANEXO III deste Edital. No caso em que qualquer um dos documentos registrados no Certificado estiver fora do prazo de validade, a empresa licitante deverá apresentar o documento em questão válido em separado.</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7</w:t>
      </w:r>
      <w:r>
        <w:rPr>
          <w:rFonts w:ascii="Arial" w:hAnsi="Arial" w:cs="Arial"/>
          <w:sz w:val="20"/>
          <w:szCs w:val="20"/>
        </w:rPr>
        <w:t xml:space="preserve">. Conforme o subitem </w:t>
      </w:r>
      <w:r>
        <w:rPr>
          <w:rFonts w:hint="default" w:ascii="Arial" w:hAnsi="Arial" w:cs="Arial"/>
          <w:sz w:val="20"/>
          <w:szCs w:val="20"/>
          <w:lang w:val="pt-BR"/>
        </w:rPr>
        <w:t>9</w:t>
      </w:r>
      <w:r>
        <w:rPr>
          <w:rFonts w:ascii="Arial" w:hAnsi="Arial" w:cs="Arial"/>
          <w:sz w:val="20"/>
          <w:szCs w:val="20"/>
        </w:rPr>
        <w:t>.4.</w:t>
      </w:r>
      <w:r>
        <w:rPr>
          <w:rFonts w:hint="default" w:ascii="Arial" w:hAnsi="Arial" w:cs="Arial"/>
          <w:sz w:val="20"/>
          <w:szCs w:val="20"/>
          <w:lang w:val="pt-BR"/>
        </w:rPr>
        <w:t>17</w:t>
      </w:r>
      <w:r>
        <w:rPr>
          <w:rFonts w:ascii="Arial" w:hAnsi="Arial" w:cs="Arial"/>
          <w:sz w:val="20"/>
          <w:szCs w:val="20"/>
        </w:rPr>
        <w:t>, no caso em que a empresa licitante classificada provisoriamente em primeiro lugar</w:t>
      </w:r>
      <w:r>
        <w:rPr>
          <w:rFonts w:hint="default" w:ascii="Arial" w:hAnsi="Arial" w:cs="Arial"/>
          <w:sz w:val="20"/>
          <w:szCs w:val="20"/>
          <w:lang w:val="pt-BR"/>
        </w:rPr>
        <w:t xml:space="preserve"> do item</w:t>
      </w:r>
      <w:r>
        <w:rPr>
          <w:rFonts w:ascii="Arial" w:hAnsi="Arial" w:cs="Arial"/>
          <w:sz w:val="20"/>
          <w:szCs w:val="20"/>
        </w:rPr>
        <w:t xml:space="preserve">, no término da disputa do certame, não estiver devidamente inscrita no CADFOR/PE, a mesma deverá tomar todas as medidas necessárias para a sua inscrição, no prazo máximo de 03 (três) dias úteis.O não atendimento desta exigência implica em </w:t>
      </w:r>
      <w:r>
        <w:rPr>
          <w:rFonts w:ascii="Arial" w:hAnsi="Arial" w:cs="Arial"/>
          <w:b/>
          <w:bCs/>
          <w:sz w:val="20"/>
          <w:szCs w:val="20"/>
        </w:rPr>
        <w:t>DESCLASSIFICAÇÃO DA EMPRESA LICITANTE</w:t>
      </w:r>
      <w:r>
        <w:rPr>
          <w:rFonts w:ascii="Arial" w:hAnsi="Arial" w:cs="Arial"/>
          <w:sz w:val="20"/>
          <w:szCs w:val="20"/>
        </w:rPr>
        <w:t>, tendo em vista a impossibilidade da emissão da devida Nota de Empenho...</w:t>
      </w:r>
    </w:p>
    <w:p>
      <w:pPr>
        <w:spacing w:after="240"/>
        <w:jc w:val="both"/>
        <w:rPr>
          <w:rFonts w:hint="default" w:ascii="Arial" w:hAnsi="Arial" w:cs="Arial"/>
          <w:sz w:val="20"/>
          <w:szCs w:val="20"/>
          <w:lang w:val="pt-BR"/>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8</w:t>
      </w:r>
      <w:r>
        <w:rPr>
          <w:rFonts w:ascii="Arial" w:hAnsi="Arial" w:cs="Arial"/>
          <w:sz w:val="20"/>
          <w:szCs w:val="20"/>
        </w:rPr>
        <w:t>. A empresa licitante classificada provisoriamente em primeiro lugar</w:t>
      </w:r>
      <w:r>
        <w:rPr>
          <w:rFonts w:hint="default" w:ascii="Arial" w:hAnsi="Arial" w:cs="Arial"/>
          <w:sz w:val="20"/>
          <w:szCs w:val="20"/>
          <w:lang w:val="pt-BR"/>
        </w:rPr>
        <w:t xml:space="preserve"> do item</w:t>
      </w:r>
      <w:r>
        <w:rPr>
          <w:rFonts w:ascii="Arial" w:hAnsi="Arial" w:cs="Arial"/>
          <w:sz w:val="20"/>
          <w:szCs w:val="20"/>
        </w:rPr>
        <w:t xml:space="preserve"> deverá entregar a sua proposta de preço ajustada ao valor da proposta de preço vencedora, utilizando o modelo de PROPOSTA DE PREÇO constante do ANEXO IV deste Edital</w:t>
      </w:r>
      <w:r>
        <w:rPr>
          <w:rFonts w:hint="default" w:ascii="Arial" w:hAnsi="Arial" w:cs="Arial"/>
          <w:sz w:val="20"/>
          <w:szCs w:val="20"/>
          <w:lang w:val="pt-BR"/>
        </w:rPr>
        <w:t>.</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w:t>
      </w:r>
      <w:r>
        <w:rPr>
          <w:rFonts w:hint="default" w:ascii="Arial" w:hAnsi="Arial" w:cs="Arial"/>
          <w:sz w:val="20"/>
          <w:szCs w:val="20"/>
          <w:lang w:val="pt-BR"/>
        </w:rPr>
        <w:t>9</w:t>
      </w:r>
      <w:r>
        <w:rPr>
          <w:rFonts w:ascii="Arial" w:hAnsi="Arial" w:cs="Arial"/>
          <w:sz w:val="20"/>
          <w:szCs w:val="20"/>
        </w:rPr>
        <w:t xml:space="preserve">. A proposta deverá conter o valor da contratação expressos em reais, de forma numérica com, no máximo, 02 (duas) casas decimais após a virgula e também por extenso, prevalecendo, em caso de divergência, os valores por extenso sobre os numéricos. </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.5.1</w:t>
      </w:r>
      <w:r>
        <w:rPr>
          <w:rFonts w:hint="default" w:ascii="Arial" w:hAnsi="Arial" w:cs="Arial"/>
          <w:sz w:val="20"/>
          <w:szCs w:val="20"/>
          <w:lang w:val="pt-BR"/>
        </w:rPr>
        <w:t>0</w:t>
      </w:r>
      <w:r>
        <w:rPr>
          <w:rFonts w:ascii="Arial" w:hAnsi="Arial" w:cs="Arial"/>
          <w:sz w:val="20"/>
          <w:szCs w:val="20"/>
        </w:rPr>
        <w:t>. A validade da proposta deverá ser de, no mínimo, 60 (sessenta) dias, contados a partir da data de abertura das propostas, e deverá ser devidamente assinada pelo representante legal da empresa.</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.5.1</w:t>
      </w:r>
      <w:r>
        <w:rPr>
          <w:rFonts w:hint="default" w:ascii="Arial" w:hAnsi="Arial" w:cs="Arial"/>
          <w:sz w:val="20"/>
          <w:szCs w:val="20"/>
          <w:lang w:val="pt-BR"/>
        </w:rPr>
        <w:t>1</w:t>
      </w:r>
      <w:r>
        <w:rPr>
          <w:rFonts w:ascii="Arial" w:hAnsi="Arial" w:cs="Arial"/>
          <w:sz w:val="20"/>
          <w:szCs w:val="20"/>
        </w:rPr>
        <w:t>. Constatado o atendimento às exigências fixadas no Edital, a empresa licitante</w:t>
      </w:r>
      <w:r>
        <w:rPr>
          <w:rFonts w:hint="default" w:ascii="Arial" w:hAnsi="Arial" w:cs="Arial"/>
          <w:sz w:val="20"/>
          <w:szCs w:val="20"/>
          <w:lang w:val="pt-BR"/>
        </w:rPr>
        <w:t xml:space="preserve"> do item</w:t>
      </w:r>
      <w:r>
        <w:rPr>
          <w:rFonts w:ascii="Arial" w:hAnsi="Arial" w:cs="Arial"/>
          <w:sz w:val="20"/>
          <w:szCs w:val="20"/>
        </w:rPr>
        <w:t xml:space="preserve"> será declarada vencedora no Sistema Eletrônico pela Pregoeira. </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.5.1</w:t>
      </w:r>
      <w:r>
        <w:rPr>
          <w:rFonts w:hint="default" w:ascii="Arial" w:hAnsi="Arial" w:cs="Arial"/>
          <w:sz w:val="20"/>
          <w:szCs w:val="20"/>
          <w:lang w:val="pt-BR"/>
        </w:rPr>
        <w:t>2</w:t>
      </w:r>
      <w:r>
        <w:rPr>
          <w:rFonts w:ascii="Arial" w:hAnsi="Arial" w:cs="Arial"/>
          <w:sz w:val="20"/>
          <w:szCs w:val="20"/>
        </w:rPr>
        <w:t>. Não havendo interposição de recursos, o Pregão será adjudicado e o processo será encaminhado ao Superintendente Financeiro da SETUR para assinatura do Termo de Homologação. Esse documento, para a efetivação dos seus efeitos, será publicado no DOE-PE. Após a publicação no referido jornal, o objeto do certame será homologado no Sistema Eletrônico.</w:t>
      </w:r>
    </w:p>
    <w:p>
      <w:pPr>
        <w:spacing w:after="240"/>
        <w:jc w:val="both"/>
        <w:rPr>
          <w:rFonts w:ascii="Arial" w:hAnsi="Arial" w:cs="Arial"/>
          <w:b/>
          <w:sz w:val="20"/>
          <w:szCs w:val="20"/>
        </w:rPr>
      </w:pPr>
      <w:r>
        <w:rPr>
          <w:rFonts w:hint="default" w:ascii="Arial" w:hAnsi="Arial" w:cs="Arial"/>
          <w:b/>
          <w:sz w:val="20"/>
          <w:szCs w:val="20"/>
          <w:lang w:val="pt-BR"/>
        </w:rPr>
        <w:t>9</w:t>
      </w:r>
      <w:r>
        <w:rPr>
          <w:rFonts w:ascii="Arial" w:hAnsi="Arial" w:cs="Arial"/>
          <w:b/>
          <w:sz w:val="20"/>
          <w:szCs w:val="20"/>
        </w:rPr>
        <w:t>.6. Procedimento de Finalização</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.6.1. Homologada a licitação pelo Superintendente</w:t>
      </w:r>
      <w:r>
        <w:rPr>
          <w:rFonts w:hint="default" w:ascii="Arial" w:hAnsi="Arial" w:cs="Arial"/>
          <w:sz w:val="20"/>
          <w:szCs w:val="20"/>
          <w:lang w:val="pt-BR"/>
        </w:rPr>
        <w:t xml:space="preserve"> de Administração e </w:t>
      </w:r>
      <w:r>
        <w:rPr>
          <w:rFonts w:ascii="Arial" w:hAnsi="Arial" w:cs="Arial"/>
          <w:sz w:val="20"/>
          <w:szCs w:val="20"/>
        </w:rPr>
        <w:t xml:space="preserve"> Financeiro da SETUR, e publicada esta Homologação no DOE/PE, o processo será encaminhado à área competente para a emissão da Nota de Empenho. Ressalta-se que, para a emissão da Nota de Empenho, se faz necessário que a empresa licitante vencedora esteja inscrita no CADFOR-PE da SAD</w:t>
      </w:r>
    </w:p>
    <w:p>
      <w:pPr>
        <w:spacing w:after="240"/>
        <w:jc w:val="both"/>
        <w:rPr>
          <w:rFonts w:ascii="Arial" w:hAnsi="Arial" w:cs="Arial"/>
          <w:sz w:val="20"/>
          <w:szCs w:val="20"/>
        </w:rPr>
      </w:pPr>
      <w:r>
        <w:rPr>
          <w:rFonts w:hint="default" w:ascii="Arial" w:hAnsi="Arial" w:cs="Arial"/>
          <w:sz w:val="20"/>
          <w:szCs w:val="20"/>
          <w:lang w:val="pt-BR"/>
        </w:rPr>
        <w:t>9</w:t>
      </w:r>
      <w:r>
        <w:rPr>
          <w:rFonts w:ascii="Arial" w:hAnsi="Arial" w:cs="Arial"/>
          <w:sz w:val="20"/>
          <w:szCs w:val="20"/>
        </w:rPr>
        <w:t>.</w:t>
      </w:r>
      <w:r>
        <w:rPr>
          <w:rFonts w:hint="default" w:ascii="Arial" w:hAnsi="Arial" w:cs="Arial"/>
          <w:sz w:val="20"/>
          <w:szCs w:val="20"/>
          <w:lang w:val="pt-BR"/>
        </w:rPr>
        <w:t>6</w:t>
      </w:r>
      <w:r>
        <w:rPr>
          <w:rFonts w:ascii="Arial" w:hAnsi="Arial" w:cs="Arial"/>
          <w:sz w:val="20"/>
          <w:szCs w:val="20"/>
        </w:rPr>
        <w:t>.2. O Governo do Estado, em nome da SETUR, emitirá a Nota de Empenho, em favor da empresa licitante vencedora</w:t>
      </w:r>
      <w:r>
        <w:rPr>
          <w:rFonts w:hint="default" w:ascii="Arial" w:hAnsi="Arial" w:cs="Arial"/>
          <w:sz w:val="20"/>
          <w:szCs w:val="20"/>
          <w:lang w:val="pt-BR"/>
        </w:rPr>
        <w:t xml:space="preserve"> do item</w:t>
      </w:r>
      <w:r>
        <w:rPr>
          <w:rFonts w:ascii="Arial" w:hAnsi="Arial" w:cs="Arial"/>
          <w:sz w:val="20"/>
          <w:szCs w:val="20"/>
        </w:rPr>
        <w:t>, constando o CNPJ apresentado quando da fase de habilitação deste Certame.</w:t>
      </w:r>
    </w:p>
    <w:p>
      <w:pPr>
        <w:spacing w:after="240"/>
        <w:jc w:val="both"/>
        <w:rPr>
          <w:rFonts w:ascii="Arial" w:hAnsi="Arial" w:cs="Arial"/>
          <w:b/>
          <w:sz w:val="20"/>
          <w:szCs w:val="20"/>
        </w:rPr>
      </w:pPr>
      <w:r>
        <w:rPr>
          <w:rFonts w:hint="default" w:ascii="Arial" w:hAnsi="Arial" w:cs="Arial"/>
          <w:b/>
          <w:sz w:val="20"/>
          <w:szCs w:val="20"/>
          <w:lang w:val="pt-BR"/>
        </w:rPr>
        <w:t>10</w:t>
      </w:r>
      <w:r>
        <w:rPr>
          <w:rFonts w:ascii="Arial" w:hAnsi="Arial" w:cs="Arial"/>
          <w:b/>
          <w:sz w:val="20"/>
          <w:szCs w:val="20"/>
        </w:rPr>
        <w:t>. CRITÉRIO DE JULGAMENTO</w:t>
      </w:r>
    </w:p>
    <w:p>
      <w:pPr>
        <w:spacing w:after="240"/>
        <w:jc w:val="both"/>
        <w:rPr>
          <w:rFonts w:hint="default" w:ascii="Arial" w:hAnsi="Arial" w:cs="Arial"/>
          <w:sz w:val="20"/>
          <w:szCs w:val="20"/>
          <w:lang w:val="pt-BR"/>
        </w:rPr>
      </w:pPr>
      <w:r>
        <w:rPr>
          <w:rFonts w:hint="default" w:ascii="Arial" w:hAnsi="Arial" w:cs="Arial"/>
          <w:sz w:val="20"/>
          <w:szCs w:val="20"/>
          <w:lang w:val="pt-BR"/>
        </w:rPr>
        <w:t>10</w:t>
      </w:r>
      <w:r>
        <w:rPr>
          <w:rFonts w:ascii="Arial" w:hAnsi="Arial" w:cs="Arial"/>
          <w:sz w:val="20"/>
          <w:szCs w:val="20"/>
        </w:rPr>
        <w:t>.1</w:t>
      </w:r>
      <w:r>
        <w:rPr>
          <w:rFonts w:ascii="Arial" w:hAnsi="Arial" w:cs="Arial"/>
          <w:b/>
          <w:sz w:val="20"/>
          <w:szCs w:val="20"/>
        </w:rPr>
        <w:t xml:space="preserve">. </w:t>
      </w:r>
      <w:r>
        <w:rPr>
          <w:rFonts w:ascii="Arial" w:hAnsi="Arial" w:cs="Arial"/>
          <w:sz w:val="20"/>
          <w:szCs w:val="20"/>
        </w:rPr>
        <w:t xml:space="preserve">Para julgamento e classificação das propostas será adotado o critério de </w:t>
      </w:r>
      <w:r>
        <w:rPr>
          <w:rFonts w:ascii="Arial" w:hAnsi="Arial" w:cs="Arial"/>
          <w:b/>
          <w:sz w:val="20"/>
          <w:szCs w:val="20"/>
        </w:rPr>
        <w:t>MENOR PREÇO</w:t>
      </w:r>
      <w:r>
        <w:rPr>
          <w:rFonts w:hint="default" w:ascii="Arial" w:hAnsi="Arial" w:cs="Arial"/>
          <w:b/>
          <w:sz w:val="20"/>
          <w:szCs w:val="20"/>
          <w:lang w:val="pt-BR"/>
        </w:rPr>
        <w:t xml:space="preserve"> POR ITEM</w:t>
      </w:r>
      <w:r>
        <w:rPr>
          <w:rFonts w:ascii="Arial" w:hAnsi="Arial" w:cs="Arial"/>
          <w:b/>
          <w:sz w:val="20"/>
          <w:szCs w:val="20"/>
        </w:rPr>
        <w:t xml:space="preserve">, </w:t>
      </w:r>
      <w:r>
        <w:rPr>
          <w:rFonts w:ascii="Arial" w:hAnsi="Arial" w:cs="Arial"/>
          <w:sz w:val="20"/>
          <w:szCs w:val="20"/>
        </w:rPr>
        <w:t>observado o Termo de Referência do ANEXO I</w:t>
      </w:r>
      <w:r>
        <w:rPr>
          <w:rFonts w:hint="default" w:ascii="Arial" w:hAnsi="Arial" w:cs="Arial"/>
          <w:sz w:val="20"/>
          <w:szCs w:val="20"/>
          <w:lang w:val="pt-BR"/>
        </w:rPr>
        <w:t>, no que diz respeito ao item a ser fornecido e demais condições definidas</w:t>
      </w:r>
      <w:r>
        <w:rPr>
          <w:rFonts w:ascii="Arial" w:hAnsi="Arial" w:cs="Arial"/>
          <w:sz w:val="20"/>
          <w:szCs w:val="20"/>
        </w:rPr>
        <w:t xml:space="preserve"> </w:t>
      </w:r>
      <w:r>
        <w:rPr>
          <w:rFonts w:hint="default" w:ascii="Arial" w:hAnsi="Arial" w:cs="Arial"/>
          <w:sz w:val="20"/>
          <w:szCs w:val="20"/>
          <w:lang w:val="pt-BR"/>
        </w:rPr>
        <w:t>neste</w:t>
      </w:r>
      <w:r>
        <w:rPr>
          <w:rFonts w:ascii="Arial" w:hAnsi="Arial" w:cs="Arial"/>
          <w:sz w:val="20"/>
          <w:szCs w:val="20"/>
        </w:rPr>
        <w:t xml:space="preserve"> Edital</w:t>
      </w:r>
      <w:r>
        <w:rPr>
          <w:rFonts w:hint="default" w:ascii="Arial" w:hAnsi="Arial" w:cs="Arial"/>
          <w:sz w:val="20"/>
          <w:szCs w:val="20"/>
          <w:lang w:val="pt-BR"/>
        </w:rPr>
        <w:t>.</w:t>
      </w:r>
    </w:p>
    <w:p>
      <w:pPr>
        <w:spacing w:after="240"/>
        <w:jc w:val="both"/>
        <w:rPr>
          <w:rFonts w:hint="default" w:ascii="Arial" w:hAnsi="Arial" w:cs="Arial"/>
          <w:sz w:val="20"/>
          <w:szCs w:val="20"/>
          <w:lang w:val="pt-BR"/>
        </w:rPr>
      </w:pPr>
      <w:r>
        <w:rPr>
          <w:rFonts w:hint="default" w:ascii="Arial" w:hAnsi="Arial" w:cs="Arial"/>
          <w:sz w:val="20"/>
          <w:szCs w:val="20"/>
          <w:lang w:val="pt-BR"/>
        </w:rPr>
        <w:t>10</w:t>
      </w:r>
      <w:r>
        <w:rPr>
          <w:rFonts w:ascii="Arial" w:hAnsi="Arial" w:cs="Arial"/>
          <w:sz w:val="20"/>
          <w:szCs w:val="20"/>
        </w:rPr>
        <w:t>.</w:t>
      </w:r>
      <w:r>
        <w:rPr>
          <w:rFonts w:hint="default" w:ascii="Arial" w:hAnsi="Arial" w:cs="Arial"/>
          <w:sz w:val="20"/>
          <w:szCs w:val="20"/>
          <w:lang w:val="pt-BR"/>
        </w:rPr>
        <w:t>2</w:t>
      </w:r>
      <w:r>
        <w:rPr>
          <w:rFonts w:ascii="Arial" w:hAnsi="Arial" w:cs="Arial"/>
          <w:sz w:val="20"/>
          <w:szCs w:val="20"/>
        </w:rPr>
        <w:t>. O preço total proposto</w:t>
      </w:r>
      <w:r>
        <w:rPr>
          <w:rFonts w:hint="default" w:ascii="Arial" w:hAnsi="Arial" w:cs="Arial"/>
          <w:sz w:val="20"/>
          <w:szCs w:val="20"/>
          <w:lang w:val="pt-BR"/>
        </w:rPr>
        <w:t xml:space="preserve"> para o item</w:t>
      </w:r>
      <w:r>
        <w:rPr>
          <w:rFonts w:ascii="Arial" w:hAnsi="Arial" w:cs="Arial"/>
          <w:sz w:val="20"/>
          <w:szCs w:val="20"/>
        </w:rPr>
        <w:t xml:space="preserve"> deverá contemplar todos os encargos (obrigações sociais, impostos, taxas, etc</w:t>
      </w:r>
      <w:r>
        <w:rPr>
          <w:rFonts w:hint="default" w:ascii="Arial" w:hAnsi="Arial" w:cs="Arial"/>
          <w:sz w:val="20"/>
          <w:szCs w:val="20"/>
          <w:lang w:val="pt-BR"/>
        </w:rPr>
        <w:t>,)</w:t>
      </w:r>
      <w:r>
        <w:rPr>
          <w:rFonts w:ascii="Arial" w:hAnsi="Arial" w:cs="Arial"/>
          <w:sz w:val="20"/>
          <w:szCs w:val="20"/>
        </w:rPr>
        <w:t xml:space="preserve"> </w:t>
      </w:r>
      <w:r>
        <w:rPr>
          <w:rFonts w:hint="default" w:ascii="Arial" w:hAnsi="Arial" w:cs="Arial"/>
          <w:sz w:val="20"/>
          <w:szCs w:val="20"/>
          <w:lang w:val="pt-BR"/>
        </w:rPr>
        <w:t>e quaisquer outras despesas.</w:t>
      </w:r>
      <w:r>
        <w:rPr>
          <w:rFonts w:ascii="Arial" w:hAnsi="Arial" w:cs="Arial"/>
          <w:sz w:val="20"/>
          <w:szCs w:val="20"/>
        </w:rPr>
        <w:t>.</w:t>
      </w:r>
    </w:p>
    <w:p>
      <w:pPr>
        <w:spacing w:after="240"/>
        <w:jc w:val="both"/>
        <w:rPr>
          <w:rFonts w:ascii="Arial" w:hAnsi="Arial" w:cs="Arial"/>
          <w:sz w:val="20"/>
          <w:szCs w:val="20"/>
        </w:rPr>
      </w:pPr>
      <w:r>
        <w:rPr>
          <w:rFonts w:hint="default" w:ascii="Arial" w:hAnsi="Arial" w:cs="Arial"/>
          <w:sz w:val="20"/>
          <w:szCs w:val="20"/>
          <w:lang w:val="pt-BR"/>
        </w:rPr>
        <w:t>10</w:t>
      </w:r>
      <w:r>
        <w:rPr>
          <w:rFonts w:ascii="Arial" w:hAnsi="Arial" w:cs="Arial"/>
          <w:sz w:val="20"/>
          <w:szCs w:val="20"/>
        </w:rPr>
        <w:t>.</w:t>
      </w:r>
      <w:r>
        <w:rPr>
          <w:rFonts w:hint="default" w:ascii="Arial" w:hAnsi="Arial" w:cs="Arial"/>
          <w:sz w:val="20"/>
          <w:szCs w:val="20"/>
          <w:lang w:val="pt-BR"/>
        </w:rPr>
        <w:t>3</w:t>
      </w:r>
      <w:r>
        <w:rPr>
          <w:rFonts w:ascii="Arial" w:hAnsi="Arial" w:cs="Arial"/>
          <w:sz w:val="20"/>
          <w:szCs w:val="20"/>
        </w:rPr>
        <w:t xml:space="preserve">. </w:t>
      </w:r>
      <w:r>
        <w:rPr>
          <w:rFonts w:ascii="Arial" w:hAnsi="Arial" w:cs="Arial"/>
          <w:b/>
          <w:sz w:val="20"/>
          <w:szCs w:val="20"/>
        </w:rPr>
        <w:t>O valor máximo admissível</w:t>
      </w:r>
      <w:r>
        <w:rPr>
          <w:rFonts w:hint="default" w:ascii="Arial" w:hAnsi="Arial" w:cs="Arial"/>
          <w:b/>
          <w:sz w:val="20"/>
          <w:szCs w:val="20"/>
          <w:lang w:val="pt-BR"/>
        </w:rPr>
        <w:t xml:space="preserve"> total</w:t>
      </w:r>
      <w:r>
        <w:rPr>
          <w:rFonts w:ascii="Arial" w:hAnsi="Arial" w:cs="Arial"/>
          <w:b/>
          <w:sz w:val="20"/>
          <w:szCs w:val="20"/>
        </w:rPr>
        <w:t xml:space="preserve"> </w:t>
      </w:r>
      <w:r>
        <w:rPr>
          <w:rFonts w:ascii="Arial" w:hAnsi="Arial" w:cs="Arial"/>
          <w:sz w:val="20"/>
          <w:szCs w:val="20"/>
        </w:rPr>
        <w:t>para a</w:t>
      </w:r>
      <w:r>
        <w:rPr>
          <w:rFonts w:hint="default" w:ascii="Arial" w:hAnsi="Arial" w:cs="Arial"/>
          <w:sz w:val="20"/>
          <w:szCs w:val="20"/>
          <w:lang w:val="pt-BR"/>
        </w:rPr>
        <w:t xml:space="preserve"> aquisição</w:t>
      </w:r>
      <w:r>
        <w:rPr>
          <w:rFonts w:ascii="Arial" w:hAnsi="Arial" w:cs="Arial"/>
          <w:sz w:val="20"/>
          <w:szCs w:val="20"/>
        </w:rPr>
        <w:t xml:space="preserve"> </w:t>
      </w:r>
      <w:r>
        <w:rPr>
          <w:rFonts w:hint="default" w:ascii="Arial" w:hAnsi="Arial" w:cs="Arial"/>
          <w:sz w:val="20"/>
          <w:szCs w:val="20"/>
          <w:lang w:val="pt-BR"/>
        </w:rPr>
        <w:t>do material objeto deste Pregão Eletrônico</w:t>
      </w:r>
      <w:r>
        <w:rPr>
          <w:rFonts w:ascii="Arial" w:hAnsi="Arial" w:cs="Arial"/>
          <w:sz w:val="20"/>
          <w:szCs w:val="20"/>
        </w:rPr>
        <w:t xml:space="preserve">, é de </w:t>
      </w:r>
      <w:r>
        <w:rPr>
          <w:rFonts w:ascii="Arial" w:hAnsi="Arial" w:cs="Arial"/>
          <w:b/>
          <w:sz w:val="20"/>
          <w:szCs w:val="20"/>
        </w:rPr>
        <w:t xml:space="preserve">R$ </w:t>
      </w:r>
      <w:r>
        <w:rPr>
          <w:rFonts w:hint="default" w:ascii="Arial" w:hAnsi="Arial" w:cs="Arial"/>
          <w:b/>
          <w:sz w:val="20"/>
          <w:szCs w:val="20"/>
          <w:lang w:val="pt-BR"/>
        </w:rPr>
        <w:t>1.290,00</w:t>
      </w:r>
      <w:r>
        <w:rPr>
          <w:rFonts w:ascii="Arial" w:hAnsi="Arial" w:cs="Arial"/>
          <w:b/>
          <w:sz w:val="20"/>
          <w:szCs w:val="20"/>
        </w:rPr>
        <w:t xml:space="preserve"> </w:t>
      </w:r>
      <w:r>
        <w:rPr>
          <w:rFonts w:hint="default" w:ascii="Arial" w:hAnsi="Arial" w:cs="Arial"/>
          <w:b/>
          <w:sz w:val="20"/>
          <w:szCs w:val="20"/>
          <w:lang w:val="pt-BR"/>
        </w:rPr>
        <w:t>(U</w:t>
      </w:r>
      <w:r>
        <w:rPr>
          <w:rFonts w:ascii="Arial" w:hAnsi="Arial" w:cs="Arial"/>
          <w:b/>
          <w:sz w:val="20"/>
          <w:szCs w:val="20"/>
        </w:rPr>
        <w:t>m mil,</w:t>
      </w:r>
      <w:r>
        <w:rPr>
          <w:rFonts w:hint="default" w:ascii="Arial" w:hAnsi="Arial" w:cs="Arial"/>
          <w:b/>
          <w:sz w:val="20"/>
          <w:szCs w:val="20"/>
          <w:lang w:val="pt-BR"/>
        </w:rPr>
        <w:t xml:space="preserve"> duzentos e noventa reais</w:t>
      </w:r>
      <w:r>
        <w:rPr>
          <w:rFonts w:ascii="Arial" w:hAnsi="Arial" w:cs="Arial"/>
          <w:b/>
          <w:sz w:val="20"/>
          <w:szCs w:val="20"/>
        </w:rPr>
        <w:t xml:space="preserve">). </w:t>
      </w:r>
      <w:r>
        <w:rPr>
          <w:rFonts w:hint="default" w:ascii="Arial" w:hAnsi="Arial" w:cs="Arial"/>
          <w:b w:val="0"/>
          <w:bCs/>
          <w:sz w:val="20"/>
          <w:szCs w:val="20"/>
          <w:lang w:val="pt-BR"/>
        </w:rPr>
        <w:t>Este valor foi definido na Solicitação de Compra - SC nº</w:t>
      </w:r>
      <w:r>
        <w:rPr>
          <w:rFonts w:ascii="Arial" w:hAnsi="Arial" w:cs="Arial"/>
          <w:sz w:val="20"/>
          <w:szCs w:val="20"/>
        </w:rPr>
        <w:t xml:space="preserve"> 21010100001202</w:t>
      </w:r>
      <w:r>
        <w:rPr>
          <w:rFonts w:hint="default" w:ascii="Arial" w:hAnsi="Arial" w:cs="Arial"/>
          <w:sz w:val="20"/>
          <w:szCs w:val="20"/>
          <w:lang w:val="pt-BR"/>
        </w:rPr>
        <w:t>1</w:t>
      </w:r>
      <w:r>
        <w:rPr>
          <w:rFonts w:ascii="Arial" w:hAnsi="Arial" w:cs="Arial"/>
          <w:sz w:val="20"/>
          <w:szCs w:val="20"/>
        </w:rPr>
        <w:t>00000</w:t>
      </w:r>
      <w:r>
        <w:rPr>
          <w:rFonts w:hint="default" w:ascii="Arial" w:hAnsi="Arial" w:cs="Arial"/>
          <w:sz w:val="20"/>
          <w:szCs w:val="20"/>
          <w:lang w:val="pt-BR"/>
        </w:rPr>
        <w:t>5</w:t>
      </w:r>
      <w:r>
        <w:rPr>
          <w:rFonts w:ascii="Arial" w:hAnsi="Arial" w:cs="Arial"/>
          <w:sz w:val="20"/>
          <w:szCs w:val="20"/>
        </w:rPr>
        <w:t xml:space="preserve"> da SETUR no Sistema PE-INTEGRADO.</w:t>
      </w:r>
    </w:p>
    <w:p>
      <w:pPr>
        <w:spacing w:after="240"/>
        <w:jc w:val="both"/>
        <w:rPr>
          <w:rFonts w:hint="default" w:ascii="Arial" w:hAnsi="Arial" w:eastAsia="Calibri" w:cs="Arial"/>
          <w:sz w:val="20"/>
          <w:szCs w:val="20"/>
          <w:lang w:val="pt-BR"/>
        </w:rPr>
      </w:pPr>
      <w:r>
        <w:rPr>
          <w:rFonts w:hint="default" w:ascii="Arial" w:hAnsi="Arial" w:cs="Arial"/>
          <w:sz w:val="20"/>
          <w:szCs w:val="20"/>
          <w:lang w:val="pt-BR"/>
        </w:rPr>
        <w:t xml:space="preserve">10.4. O valor máximo estimado para o item se encontra discriminado no Mapa Comparativo de Preços constante da Solicitação de Compras - SC nº </w:t>
      </w:r>
      <w:r>
        <w:rPr>
          <w:rFonts w:ascii="Arial" w:hAnsi="Arial" w:eastAsia="Calibri" w:cs="Arial"/>
          <w:sz w:val="20"/>
          <w:szCs w:val="20"/>
        </w:rPr>
        <w:t>21010100001202</w:t>
      </w:r>
      <w:r>
        <w:rPr>
          <w:rFonts w:hint="default" w:ascii="Arial" w:hAnsi="Arial" w:eastAsia="Calibri" w:cs="Arial"/>
          <w:sz w:val="20"/>
          <w:szCs w:val="20"/>
          <w:lang w:val="pt-BR"/>
        </w:rPr>
        <w:t>1</w:t>
      </w:r>
      <w:r>
        <w:rPr>
          <w:rFonts w:ascii="Arial" w:hAnsi="Arial" w:eastAsia="Calibri" w:cs="Arial"/>
          <w:sz w:val="20"/>
          <w:szCs w:val="20"/>
        </w:rPr>
        <w:t>00000</w:t>
      </w:r>
      <w:r>
        <w:rPr>
          <w:rFonts w:hint="default" w:ascii="Arial" w:hAnsi="Arial" w:eastAsia="Calibri" w:cs="Arial"/>
          <w:sz w:val="20"/>
          <w:szCs w:val="20"/>
          <w:lang w:val="pt-BR"/>
        </w:rPr>
        <w:t>5 da SETUR no Sistema do PE-INTEGRADO.</w:t>
      </w:r>
    </w:p>
    <w:p>
      <w:pPr>
        <w:spacing w:after="240"/>
        <w:jc w:val="both"/>
        <w:rPr>
          <w:rFonts w:hint="default" w:ascii="Arial" w:hAnsi="Arial" w:eastAsia="Calibri" w:cs="Arial"/>
          <w:sz w:val="20"/>
          <w:szCs w:val="20"/>
          <w:lang w:val="pt-BR"/>
        </w:rPr>
      </w:pPr>
      <w:r>
        <w:rPr>
          <w:rFonts w:hint="default" w:ascii="Arial" w:hAnsi="Arial" w:eastAsia="Calibri" w:cs="Arial"/>
          <w:sz w:val="20"/>
          <w:szCs w:val="20"/>
          <w:lang w:val="pt-BR"/>
        </w:rPr>
        <w:t xml:space="preserve">10.5. A solicitação de Compras - SC Nº </w:t>
      </w:r>
      <w:r>
        <w:rPr>
          <w:rFonts w:ascii="Arial" w:hAnsi="Arial" w:eastAsia="Calibri" w:cs="Arial"/>
          <w:sz w:val="20"/>
          <w:szCs w:val="20"/>
        </w:rPr>
        <w:t>21010100001202</w:t>
      </w:r>
      <w:r>
        <w:rPr>
          <w:rFonts w:hint="default" w:ascii="Arial" w:hAnsi="Arial" w:eastAsia="Calibri" w:cs="Arial"/>
          <w:sz w:val="20"/>
          <w:szCs w:val="20"/>
          <w:lang w:val="pt-BR"/>
        </w:rPr>
        <w:t>1</w:t>
      </w:r>
      <w:r>
        <w:rPr>
          <w:rFonts w:ascii="Arial" w:hAnsi="Arial" w:eastAsia="Calibri" w:cs="Arial"/>
          <w:sz w:val="20"/>
          <w:szCs w:val="20"/>
        </w:rPr>
        <w:t>00000</w:t>
      </w:r>
      <w:r>
        <w:rPr>
          <w:rFonts w:hint="default" w:ascii="Arial" w:hAnsi="Arial" w:eastAsia="Calibri" w:cs="Arial"/>
          <w:sz w:val="20"/>
          <w:szCs w:val="20"/>
          <w:lang w:val="pt-BR"/>
        </w:rPr>
        <w:t>5 e o Mapa Comparativo de Preços se encontram no rol de documentos anexados no processo do Pregão Eletrônico no Sistema PE-INTEGRADO.</w:t>
      </w:r>
    </w:p>
    <w:p>
      <w:pPr>
        <w:spacing w:after="240"/>
        <w:jc w:val="both"/>
        <w:rPr>
          <w:rFonts w:ascii="Arial" w:hAnsi="Arial" w:cs="Arial"/>
          <w:sz w:val="20"/>
          <w:szCs w:val="20"/>
        </w:rPr>
      </w:pPr>
      <w:r>
        <w:rPr>
          <w:rFonts w:hint="default" w:ascii="Arial" w:hAnsi="Arial" w:cs="Arial"/>
          <w:sz w:val="20"/>
          <w:szCs w:val="20"/>
          <w:lang w:val="pt-BR"/>
        </w:rPr>
        <w:t>10</w:t>
      </w:r>
      <w:r>
        <w:rPr>
          <w:rFonts w:ascii="Arial" w:hAnsi="Arial" w:cs="Arial"/>
          <w:sz w:val="20"/>
          <w:szCs w:val="20"/>
        </w:rPr>
        <w:t>.</w:t>
      </w:r>
      <w:r>
        <w:rPr>
          <w:rFonts w:hint="default" w:ascii="Arial" w:hAnsi="Arial" w:cs="Arial"/>
          <w:sz w:val="20"/>
          <w:szCs w:val="20"/>
          <w:lang w:val="pt-BR"/>
        </w:rPr>
        <w:t>6</w:t>
      </w:r>
      <w:r>
        <w:rPr>
          <w:rFonts w:ascii="Arial" w:hAnsi="Arial" w:cs="Arial"/>
          <w:sz w:val="20"/>
          <w:szCs w:val="20"/>
        </w:rPr>
        <w:t>. Se a proposta ou o lance de menor valor</w:t>
      </w:r>
      <w:r>
        <w:rPr>
          <w:rFonts w:hint="default" w:ascii="Arial" w:hAnsi="Arial" w:cs="Arial"/>
          <w:sz w:val="20"/>
          <w:szCs w:val="20"/>
          <w:lang w:val="pt-BR"/>
        </w:rPr>
        <w:t xml:space="preserve"> do item</w:t>
      </w:r>
      <w:r>
        <w:rPr>
          <w:rFonts w:ascii="Arial" w:hAnsi="Arial" w:cs="Arial"/>
          <w:sz w:val="20"/>
          <w:szCs w:val="20"/>
        </w:rPr>
        <w:t xml:space="preserve"> não for aceitável, ou se a empresa licitante desatender às exigências habilitatórias, a Pregoeira examinará a proposta ou lance subsequente, verificando a sua compatibilidade e a habilitação da empresa licitante participante, na ordem de classificação</w:t>
      </w:r>
      <w:r>
        <w:rPr>
          <w:rFonts w:hint="default" w:ascii="Arial" w:hAnsi="Arial" w:cs="Arial"/>
          <w:sz w:val="20"/>
          <w:szCs w:val="20"/>
          <w:lang w:val="pt-BR"/>
        </w:rPr>
        <w:t xml:space="preserve"> da disputa</w:t>
      </w:r>
      <w:r>
        <w:rPr>
          <w:rFonts w:ascii="Arial" w:hAnsi="Arial" w:cs="Arial"/>
          <w:sz w:val="20"/>
          <w:szCs w:val="20"/>
        </w:rPr>
        <w:t>, e assim sucessivamente, até a apuração de uma proposta ou lance que atenda a</w:t>
      </w:r>
      <w:r>
        <w:rPr>
          <w:rFonts w:hint="default" w:ascii="Arial" w:hAnsi="Arial" w:cs="Arial"/>
          <w:sz w:val="20"/>
          <w:szCs w:val="20"/>
          <w:lang w:val="pt-BR"/>
        </w:rPr>
        <w:t>o disposto neste</w:t>
      </w:r>
      <w:r>
        <w:rPr>
          <w:rFonts w:ascii="Arial" w:hAnsi="Arial" w:cs="Arial"/>
          <w:sz w:val="20"/>
          <w:szCs w:val="20"/>
        </w:rPr>
        <w:t xml:space="preserve"> Edital. Nessa etapa a Pregoeira também poderá negociar com a empresa licitante </w:t>
      </w:r>
      <w:r>
        <w:rPr>
          <w:rFonts w:hint="default" w:ascii="Arial" w:hAnsi="Arial" w:cs="Arial"/>
          <w:sz w:val="20"/>
          <w:szCs w:val="20"/>
          <w:lang w:val="pt-BR"/>
        </w:rPr>
        <w:t xml:space="preserve">participante  do item </w:t>
      </w:r>
      <w:r>
        <w:rPr>
          <w:rFonts w:ascii="Arial" w:hAnsi="Arial" w:cs="Arial"/>
          <w:sz w:val="20"/>
          <w:szCs w:val="20"/>
        </w:rPr>
        <w:t>para que seja obtido</w:t>
      </w:r>
      <w:r>
        <w:rPr>
          <w:rFonts w:hint="default" w:ascii="Arial" w:hAnsi="Arial" w:cs="Arial"/>
          <w:sz w:val="20"/>
          <w:szCs w:val="20"/>
          <w:lang w:val="pt-BR"/>
        </w:rPr>
        <w:t xml:space="preserve"> o melhor</w:t>
      </w:r>
      <w:r>
        <w:rPr>
          <w:rFonts w:ascii="Arial" w:hAnsi="Arial" w:cs="Arial"/>
          <w:sz w:val="20"/>
          <w:szCs w:val="20"/>
        </w:rPr>
        <w:t xml:space="preserve"> preço.</w:t>
      </w:r>
    </w:p>
    <w:p>
      <w:pPr>
        <w:spacing w:after="240"/>
        <w:jc w:val="both"/>
        <w:rPr>
          <w:rFonts w:hint="default" w:ascii="Arial" w:hAnsi="Arial" w:eastAsia="Calibri" w:cs="Arial"/>
          <w:sz w:val="20"/>
          <w:szCs w:val="20"/>
          <w:lang w:val="pt-BR"/>
        </w:rPr>
      </w:pPr>
      <w:r>
        <w:rPr>
          <w:rFonts w:hint="default" w:ascii="Arial" w:hAnsi="Arial" w:cs="Arial"/>
          <w:sz w:val="20"/>
          <w:szCs w:val="20"/>
          <w:lang w:val="pt-BR"/>
        </w:rPr>
        <w:t xml:space="preserve">10.7. Em nenhuma hipótese poderá ser vencedora uma proposta cujo menor lance apresentado tenha o valor maior que aquele estabelecido na Solicitação de Compra - SC nº  </w:t>
      </w:r>
      <w:r>
        <w:rPr>
          <w:rFonts w:ascii="Arial" w:hAnsi="Arial" w:eastAsia="Calibri" w:cs="Arial"/>
          <w:sz w:val="20"/>
          <w:szCs w:val="20"/>
        </w:rPr>
        <w:t>21010100001202</w:t>
      </w:r>
      <w:r>
        <w:rPr>
          <w:rFonts w:hint="default" w:ascii="Arial" w:hAnsi="Arial" w:eastAsia="Calibri" w:cs="Arial"/>
          <w:sz w:val="20"/>
          <w:szCs w:val="20"/>
          <w:lang w:val="pt-BR"/>
        </w:rPr>
        <w:t>1</w:t>
      </w:r>
      <w:r>
        <w:rPr>
          <w:rFonts w:ascii="Arial" w:hAnsi="Arial" w:eastAsia="Calibri" w:cs="Arial"/>
          <w:sz w:val="20"/>
          <w:szCs w:val="20"/>
        </w:rPr>
        <w:t>00000</w:t>
      </w:r>
      <w:r>
        <w:rPr>
          <w:rFonts w:hint="default" w:ascii="Arial" w:hAnsi="Arial" w:eastAsia="Calibri" w:cs="Arial"/>
          <w:sz w:val="20"/>
          <w:szCs w:val="20"/>
          <w:lang w:val="pt-BR"/>
        </w:rPr>
        <w:t>5 da SETUR no Sistema do PE-INTEGRADO.</w:t>
      </w:r>
    </w:p>
    <w:p>
      <w:pPr>
        <w:spacing w:after="240"/>
        <w:jc w:val="both"/>
        <w:rPr>
          <w:rFonts w:hint="default" w:ascii="Arial" w:hAnsi="Arial" w:eastAsia="Calibri" w:cs="Arial"/>
          <w:sz w:val="20"/>
          <w:szCs w:val="20"/>
          <w:lang w:val="pt-BR"/>
        </w:rPr>
      </w:pPr>
      <w:r>
        <w:rPr>
          <w:rFonts w:hint="default" w:ascii="Arial" w:hAnsi="Arial" w:eastAsia="Calibri" w:cs="Arial"/>
          <w:sz w:val="20"/>
          <w:szCs w:val="20"/>
          <w:lang w:val="pt-BR"/>
        </w:rPr>
        <w:t>10.8. Será desclassificada a proposta que:</w:t>
      </w:r>
    </w:p>
    <w:p>
      <w:pPr>
        <w:spacing w:after="240"/>
        <w:jc w:val="both"/>
        <w:rPr>
          <w:rFonts w:hint="default" w:ascii="Arial" w:hAnsi="Arial" w:eastAsia="Calibri" w:cs="Arial"/>
          <w:sz w:val="20"/>
          <w:szCs w:val="20"/>
          <w:lang w:val="pt-BR"/>
        </w:rPr>
      </w:pPr>
      <w:r>
        <w:rPr>
          <w:rFonts w:hint="default" w:ascii="Arial" w:hAnsi="Arial" w:eastAsia="Calibri" w:cs="Arial"/>
          <w:sz w:val="20"/>
          <w:szCs w:val="20"/>
          <w:lang w:val="pt-BR"/>
        </w:rPr>
        <w:t>a) não atender às disposições gerais  ou que estiverem em desacordo com as normas e condições estabelecidas neste Pregão.</w:t>
      </w:r>
    </w:p>
    <w:p>
      <w:pPr>
        <w:spacing w:after="240"/>
        <w:jc w:val="both"/>
        <w:rPr>
          <w:rFonts w:hint="default" w:ascii="Arial" w:hAnsi="Arial" w:eastAsia="Calibri" w:cs="Arial"/>
          <w:sz w:val="20"/>
          <w:szCs w:val="20"/>
          <w:lang w:val="pt-BR"/>
        </w:rPr>
      </w:pPr>
      <w:r>
        <w:rPr>
          <w:rFonts w:hint="default" w:ascii="Arial" w:hAnsi="Arial" w:eastAsia="Calibri" w:cs="Arial"/>
          <w:sz w:val="20"/>
          <w:szCs w:val="20"/>
          <w:lang w:val="pt-BR"/>
        </w:rPr>
        <w:t>b) for omissa, vaga ou que apresentar irregularidades ou defeitos capazes de confundir o julgamento, a critério exclusivo da Pregoeira.</w:t>
      </w:r>
    </w:p>
    <w:p>
      <w:pPr>
        <w:spacing w:after="240"/>
        <w:jc w:val="both"/>
        <w:rPr>
          <w:rFonts w:hint="default" w:ascii="Arial" w:hAnsi="Arial" w:eastAsia="Calibri" w:cs="Arial"/>
          <w:sz w:val="20"/>
          <w:szCs w:val="20"/>
          <w:lang w:val="pt-BR"/>
        </w:rPr>
      </w:pPr>
      <w:r>
        <w:rPr>
          <w:rFonts w:hint="default" w:ascii="Arial" w:hAnsi="Arial" w:eastAsia="Calibri" w:cs="Arial"/>
          <w:sz w:val="20"/>
          <w:szCs w:val="20"/>
          <w:lang w:val="pt-BR"/>
        </w:rPr>
        <w:t>c) apresentar preços simbólicos, irrisórios ou de valor zero, ou ainda, excessivamente ou manifestadamente inexequível, sendo facultado à Administração Pública o direito de, em caso de dúvidas, exigir da empresa licitante a comprovação de exequibilidade dos preços propostos, como condição de aceitação da proposta.</w:t>
      </w:r>
    </w:p>
    <w:p>
      <w:pPr>
        <w:widowControl w:val="0"/>
        <w:adjustRightInd w:val="0"/>
        <w:jc w:val="both"/>
        <w:rPr>
          <w:rFonts w:ascii="Arial" w:hAnsi="Arial" w:cs="Arial"/>
          <w:color w:val="FF0000"/>
          <w:sz w:val="20"/>
          <w:szCs w:val="20"/>
        </w:rPr>
      </w:pPr>
    </w:p>
    <w:p>
      <w:pPr>
        <w:tabs>
          <w:tab w:val="left" w:pos="-1800"/>
        </w:tabs>
        <w:jc w:val="both"/>
        <w:rPr>
          <w:rFonts w:ascii="Arial" w:hAnsi="Arial" w:cs="Arial"/>
          <w:b/>
          <w:bCs/>
          <w:sz w:val="20"/>
          <w:szCs w:val="20"/>
        </w:rPr>
      </w:pPr>
      <w:r>
        <w:rPr>
          <w:rFonts w:ascii="Arial" w:hAnsi="Arial" w:cs="Arial"/>
          <w:b/>
          <w:bCs/>
          <w:sz w:val="20"/>
          <w:szCs w:val="20"/>
        </w:rPr>
        <w:t>1</w:t>
      </w:r>
      <w:r>
        <w:rPr>
          <w:rFonts w:hint="default" w:ascii="Arial" w:hAnsi="Arial" w:cs="Arial"/>
          <w:b/>
          <w:bCs/>
          <w:sz w:val="20"/>
          <w:szCs w:val="20"/>
          <w:lang w:val="pt-BR"/>
        </w:rPr>
        <w:t>1</w:t>
      </w:r>
      <w:r>
        <w:rPr>
          <w:rFonts w:ascii="Arial" w:hAnsi="Arial" w:cs="Arial"/>
          <w:b/>
          <w:bCs/>
          <w:sz w:val="20"/>
          <w:szCs w:val="20"/>
        </w:rPr>
        <w:t>. DA DILIGÊNCIA</w:t>
      </w:r>
    </w:p>
    <w:p>
      <w:pPr>
        <w:jc w:val="both"/>
        <w:rPr>
          <w:rFonts w:ascii="Arial" w:hAnsi="Arial" w:cs="Arial"/>
          <w:b/>
          <w:bCs/>
          <w:sz w:val="20"/>
          <w:szCs w:val="20"/>
        </w:rPr>
      </w:pPr>
      <w:r>
        <w:rPr>
          <w:rFonts w:ascii="Arial" w:hAnsi="Arial" w:cs="Arial"/>
          <w:sz w:val="20"/>
          <w:szCs w:val="20"/>
        </w:rPr>
        <w:t>1</w:t>
      </w:r>
      <w:r>
        <w:rPr>
          <w:rFonts w:hint="default" w:ascii="Arial" w:hAnsi="Arial" w:cs="Arial"/>
          <w:sz w:val="20"/>
          <w:szCs w:val="20"/>
          <w:lang w:val="pt-BR"/>
        </w:rPr>
        <w:t>1</w:t>
      </w:r>
      <w:r>
        <w:rPr>
          <w:rFonts w:ascii="Arial" w:hAnsi="Arial" w:cs="Arial"/>
          <w:sz w:val="20"/>
          <w:szCs w:val="20"/>
        </w:rPr>
        <w:t>.</w:t>
      </w:r>
      <w:r>
        <w:rPr>
          <w:rFonts w:hint="default" w:ascii="Arial" w:hAnsi="Arial" w:cs="Arial"/>
          <w:sz w:val="20"/>
          <w:szCs w:val="20"/>
          <w:lang w:val="pt-BR"/>
        </w:rPr>
        <w:t>1</w:t>
      </w:r>
      <w:r>
        <w:rPr>
          <w:rFonts w:ascii="Arial" w:hAnsi="Arial" w:cs="Arial"/>
          <w:sz w:val="20"/>
          <w:szCs w:val="20"/>
        </w:rPr>
        <w:t>. Em qualquer fase do procedimento licitatório, é facultado à Pregoeira ou</w:t>
      </w:r>
      <w:r>
        <w:rPr>
          <w:rFonts w:hint="default" w:ascii="Arial" w:hAnsi="Arial" w:cs="Arial"/>
          <w:sz w:val="20"/>
          <w:szCs w:val="20"/>
          <w:lang w:val="pt-BR"/>
        </w:rPr>
        <w:t xml:space="preserve"> à</w:t>
      </w:r>
      <w:r>
        <w:rPr>
          <w:rFonts w:ascii="Arial" w:hAnsi="Arial" w:cs="Arial"/>
          <w:sz w:val="20"/>
          <w:szCs w:val="20"/>
        </w:rPr>
        <w:t xml:space="preserve"> autoridade</w:t>
      </w:r>
      <w:r>
        <w:rPr>
          <w:rFonts w:hint="default" w:ascii="Arial" w:hAnsi="Arial" w:cs="Arial"/>
          <w:sz w:val="20"/>
          <w:szCs w:val="20"/>
          <w:lang w:val="pt-BR"/>
        </w:rPr>
        <w:t xml:space="preserve"> a ela </w:t>
      </w:r>
      <w:r>
        <w:rPr>
          <w:rFonts w:ascii="Arial" w:hAnsi="Arial" w:cs="Arial"/>
          <w:sz w:val="20"/>
          <w:szCs w:val="20"/>
        </w:rPr>
        <w:t xml:space="preserve"> superior, promover diligência</w:t>
      </w:r>
      <w:r>
        <w:rPr>
          <w:rFonts w:hint="default" w:ascii="Arial" w:hAnsi="Arial" w:cs="Arial"/>
          <w:sz w:val="20"/>
          <w:szCs w:val="20"/>
          <w:lang w:val="pt-BR"/>
        </w:rPr>
        <w:t>s com vistas</w:t>
      </w:r>
      <w:r>
        <w:rPr>
          <w:rFonts w:ascii="Arial" w:hAnsi="Arial" w:cs="Arial"/>
          <w:sz w:val="20"/>
          <w:szCs w:val="20"/>
        </w:rPr>
        <w:t xml:space="preserve"> a esclarecer ou</w:t>
      </w:r>
      <w:r>
        <w:rPr>
          <w:rFonts w:hint="default" w:ascii="Arial" w:hAnsi="Arial" w:cs="Arial"/>
          <w:sz w:val="20"/>
          <w:szCs w:val="20"/>
          <w:lang w:val="pt-BR"/>
        </w:rPr>
        <w:t xml:space="preserve"> a</w:t>
      </w:r>
      <w:r>
        <w:rPr>
          <w:rFonts w:ascii="Arial" w:hAnsi="Arial" w:cs="Arial"/>
          <w:sz w:val="20"/>
          <w:szCs w:val="20"/>
        </w:rPr>
        <w:t xml:space="preserve"> completar a instrução do processo, vedada a inclusão posterior de documentos ou informações que deveriam constar originalmente da proposta.</w:t>
      </w:r>
    </w:p>
    <w:p>
      <w:pPr>
        <w:jc w:val="both"/>
        <w:rPr>
          <w:rFonts w:ascii="Arial" w:hAnsi="Arial" w:cs="Arial"/>
          <w:b/>
          <w:bCs/>
          <w:sz w:val="20"/>
          <w:szCs w:val="20"/>
        </w:rPr>
      </w:pPr>
    </w:p>
    <w:p>
      <w:pPr>
        <w:numPr>
          <w:ilvl w:val="0"/>
          <w:numId w:val="7"/>
        </w:numPr>
        <w:jc w:val="both"/>
        <w:rPr>
          <w:rFonts w:hint="default" w:ascii="Arial" w:hAnsi="Arial" w:cs="Arial"/>
          <w:b/>
          <w:bCs/>
          <w:sz w:val="20"/>
          <w:szCs w:val="20"/>
          <w:lang w:val="pt-BR"/>
        </w:rPr>
      </w:pPr>
      <w:r>
        <w:rPr>
          <w:rFonts w:ascii="Arial" w:hAnsi="Arial" w:cs="Arial"/>
          <w:b/>
          <w:bCs/>
          <w:sz w:val="20"/>
          <w:szCs w:val="20"/>
        </w:rPr>
        <w:t xml:space="preserve"> IMPUGNAÇÃO AO EDITAL E </w:t>
      </w:r>
      <w:r>
        <w:rPr>
          <w:rFonts w:hint="default" w:ascii="Arial" w:hAnsi="Arial" w:cs="Arial"/>
          <w:b/>
          <w:bCs/>
          <w:sz w:val="20"/>
          <w:szCs w:val="20"/>
          <w:lang w:val="pt-BR"/>
        </w:rPr>
        <w:t>RECURSOS</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 Não serão conhecidas as impugnações e/ou os recursos apresentados em desacordo com as regras estabelecidas neste Edital, ou fora do prazo e horário legal, ou subscritos por representante não habilitado legalmente ou não identificado no processo para responder pela empresa licitante.</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12.2. Qualquer cidadão é parte legítima para impugnar o presente edital, devendo protocolar eletronicamente o pedido, em até 05 (cinco) dias úteis antes da data fixada para a abertura da sessão pública, devendo a Administração julgar e responder à impugnação em até 03 (três) dias úteis, em conformidade com o Artigo 19 do Decreto Estadual nº 32.539/2008 e sem prejuízo da faculdade prevista no § 1º do Artigo 113 da Lei Federal nº 8.666/1993.</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12.3. Qualquer empresa licitante poderá impugnar este Edital, devendo protocolar a petição, em campo próprio no sistema, até o segundo dia útil que anteceder a data fixada para abertura da sessão pública.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12.4. A impugnação feita tempestivamente pela empresa licitante não a impedirá de participar do processo licitatório até a decisão definitiva a ela pertinente.</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12.5. A decisão da Pregoeira sobre o julgamento da impugnação será disponibilizada eletronicamente, preferencialmente, até o dia anterior à data marcada para realização do Pregão, podendo, tal comunicação, ser feita na própria sessão de abertura, fazendo-se o registro na ata.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12.6. As impugnações devem ser encaminhadas à Comissão Permanente de Licitação - CPL, de segunda a sexta-feira, no horário das 09:00 às 13:00 horas (horário de Recife), no endereço fornecido no Preâmbulo deste Edital.</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12.7. Acolhida a impugnação contra o ato convocatório, será definida e publicada nova data e hora para a realização do certame.</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12.8. Os pedidos esclarecimentos/questionamentos devem ser enviados à Pregoeira em até 02 (dois) dias úteis antes da data fixada para abertura da sessão pública, exclusivamente para o e-mail da Pregoeira, identificada no Preâmbulo deste Edital.</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12.9. A Pregoeira informará no chat do Sistema Eletrônico a data e a hora que será declarada vencedora a empresa licitante. Após a declaração da empresa licitante vencedora no Sistema Eletrônico, qualquer empresa licitante inconformada com o resultado poderá manifestar, imediata e motivadamente, ao final da sessão pública virtual, a intenção de recorrer contra as decisões da Pregoeira, através de campo próprio do Sistema Eletrônico, com o registro da motivação do recurso, sendo-lhe então concedido o prazo de 03 (três) dias para anexar no Sistema Eletrônico memoriais contendo as razões do recurso.</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 xml:space="preserve">12.10. A manifestação para interposição de recurso deverá ser registrada no  Sistema em </w:t>
      </w:r>
      <w:r>
        <w:rPr>
          <w:rFonts w:hint="default" w:ascii="Arial" w:hAnsi="Arial" w:cs="Arial"/>
          <w:b/>
          <w:bCs/>
          <w:sz w:val="20"/>
          <w:szCs w:val="20"/>
          <w:lang w:val="pt-BR"/>
        </w:rPr>
        <w:t>até 10 (dez) minutos</w:t>
      </w:r>
      <w:r>
        <w:rPr>
          <w:rFonts w:hint="default" w:ascii="Arial" w:hAnsi="Arial" w:cs="Arial"/>
          <w:b w:val="0"/>
          <w:bCs w:val="0"/>
          <w:sz w:val="20"/>
          <w:szCs w:val="20"/>
          <w:lang w:val="pt-BR"/>
        </w:rPr>
        <w:t xml:space="preserve"> após a declaração da empresa licitante vencedora.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12.11. As demais empresas licitantes ficam, desde logo, intimadas a apresentar contrarrazões em igual número de dias, que começaram a correr do término do prazo da recorrente, sendo-lhes assegurada vista imediata dos autos.</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 xml:space="preserve">12.12. As razões do recurso e das contrarrazões deverão ser anexadas em campo próprio do Sistema Eletrônico. </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12.13. Para efeito do disposto no § 5º do Artigo 109 da Lei Federal nº 8.666/1993, fica a vista dos autos deste processo licitatório franqueada às empresas interessadas.</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12.14. A falta de manifestação imediata e motivada da empresa licitante importará a decadência do direito de recurso e a adjudicação do objeto do certame pela Pregoeira à empresa licitante vencedora.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12.15. O recurso terá efeito suspensivo e o seu acolhimento importará a invalidação apenas dos atos insuscetíveis de aproveitamento.</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12.16. As razões de recursos serão dirigidas à autoridade superior, por intermédio da Pregoeira que, no prazo de 05 (cinco) dias úteis, poderá reconsiderar sua decisão ou, nesse mesmo prazo, fazê-lo subir à autoridade superior, devidamente informado para decisão final.</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12.17. Decididos os recursos, a autoridade competente fará a adjudicação do objeto do Pregão Eletrônico à empresa licitante vencedora do item.</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12.18. Verificada a regularidade dos procedimentos, a Pregoeira encaminhará o processo à autoridade superior para a homologação.</w:t>
      </w:r>
    </w:p>
    <w:p>
      <w:pPr>
        <w:numPr>
          <w:ilvl w:val="0"/>
          <w:numId w:val="0"/>
        </w:numPr>
        <w:jc w:val="both"/>
        <w:rPr>
          <w:rFonts w:hint="default" w:ascii="Arial" w:hAnsi="Arial" w:cs="Arial"/>
          <w:b/>
          <w:bCs/>
          <w:sz w:val="20"/>
          <w:szCs w:val="20"/>
          <w:lang w:val="pt-BR"/>
        </w:rPr>
      </w:pPr>
    </w:p>
    <w:p>
      <w:pPr>
        <w:spacing w:after="240"/>
        <w:jc w:val="both"/>
        <w:rPr>
          <w:rFonts w:hint="default" w:ascii="Arial" w:hAnsi="Arial" w:cs="Arial"/>
          <w:sz w:val="20"/>
          <w:szCs w:val="20"/>
          <w:lang w:val="pt-BR"/>
        </w:rPr>
      </w:pPr>
      <w:r>
        <w:rPr>
          <w:rFonts w:ascii="Arial" w:hAnsi="Arial" w:cs="Arial"/>
          <w:b/>
          <w:bCs/>
          <w:sz w:val="20"/>
          <w:szCs w:val="20"/>
        </w:rPr>
        <w:t xml:space="preserve">13. </w:t>
      </w:r>
      <w:r>
        <w:rPr>
          <w:rFonts w:hint="default" w:ascii="Arial" w:hAnsi="Arial" w:cs="Arial"/>
          <w:b/>
          <w:bCs/>
          <w:sz w:val="20"/>
          <w:szCs w:val="20"/>
          <w:lang w:val="pt-BR"/>
        </w:rPr>
        <w:t>FORMALIZAÇÃO DO INSTRUMENTO CONTRATUAL</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13.1. A empresa licitante vencedora será convocada pela SETUR para assinatura do contrato, cuja minuta encontra-se apresentada no ANEXO V deste Edital, e terá o prazo máximo de 05 (cinco) dias úteis, após o recebimento da convocação, para comparecer à sede da SETUR. Na hipótese de a empresa não se apresentar para assinar o competente contrato no prazo fixado, a mesma responderá por perdas e danos que vier a causar ao Estado, em razão da sua omissão, independentemente de outras cominações legais a que estiver sujeita.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13.2. A recusa injustificada da empresa licitante vencedora em assinar o contrato, dentro do prazo estabelecido, sujeitará a empresa, ainda, à aplicação das penalidades estabelecidas pela Administração Pública.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13.3. Na hipótese da empresa licitante vencedora não assinar o contrato no prazo e condições estabelecidas, a SETUR poderá convocar as empresas licitantes remanescentes na ordem de classificação.</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13.4. Ocorrendo o disposto no item anterior, será aplicada a empresa licitante vencedora multa de 10% (dez por cento) do valor do contrato e demais sanções previstas em Lei.</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13.5. No ato da contratação, a empresa licitante vencedora deverá apresentar documento de procuração devidamente reconhecido em cartório, que habilite o seu representante a assinar o contrato em nome da empresa.</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13.6. Quando a empresa licitante vencedora não apresentar situação regular, no ato da assinatura do contrato, será verificada aceitabilidade da proposta e a habilitação de outra empresa licitante, observada a ordem de classificação, e assim sucessivamente, até a apuração de uma proposta que atenda ao Edital, sendo a respectiva empresa licitante declarada vencedora, a ela adjudicado o objeto do certame e convocada para celebrar o contrato, sem prejuízo da aplicação das sanções cabíveis.</w:t>
      </w:r>
    </w:p>
    <w:p>
      <w:pPr>
        <w:spacing w:after="240"/>
        <w:jc w:val="both"/>
        <w:rPr>
          <w:rFonts w:hint="default" w:ascii="Arial" w:hAnsi="Arial" w:cs="Arial"/>
          <w:b w:val="0"/>
          <w:bCs w:val="0"/>
          <w:sz w:val="20"/>
          <w:szCs w:val="20"/>
          <w:lang w:val="pt-BR"/>
        </w:rPr>
      </w:pPr>
      <w:r>
        <w:rPr>
          <w:rFonts w:hint="default" w:ascii="Arial" w:hAnsi="Arial" w:cs="Arial"/>
          <w:b w:val="0"/>
          <w:bCs w:val="0"/>
          <w:sz w:val="20"/>
          <w:szCs w:val="20"/>
          <w:lang w:val="pt-BR"/>
        </w:rPr>
        <w:t>13.7. É obrigação da empresa contratada se manter, durante toda a execução do contrato, em compatibilidade com as obrigações por ela assumidas,  e também com todas as condições de habilitação e de qualificação exigidas neste certame.</w:t>
      </w:r>
    </w:p>
    <w:p>
      <w:pPr>
        <w:spacing w:after="240"/>
        <w:jc w:val="both"/>
        <w:rPr>
          <w:rFonts w:hint="default" w:ascii="Arial" w:hAnsi="Arial" w:cs="Arial"/>
          <w:b w:val="0"/>
          <w:bCs w:val="0"/>
          <w:sz w:val="20"/>
          <w:szCs w:val="20"/>
          <w:lang w:val="pt-BR"/>
        </w:rPr>
      </w:pPr>
    </w:p>
    <w:p>
      <w:pPr>
        <w:pStyle w:val="69"/>
        <w:numPr>
          <w:ilvl w:val="0"/>
          <w:numId w:val="0"/>
        </w:numPr>
        <w:spacing w:after="240"/>
        <w:ind w:leftChars="0"/>
        <w:jc w:val="both"/>
        <w:rPr>
          <w:rFonts w:hint="default" w:ascii="Arial" w:hAnsi="Arial" w:cs="Arial"/>
          <w:b/>
          <w:bCs/>
          <w:sz w:val="20"/>
          <w:szCs w:val="20"/>
          <w:lang w:val="pt-BR"/>
        </w:rPr>
      </w:pPr>
      <w:r>
        <w:rPr>
          <w:rFonts w:hint="default" w:ascii="Arial" w:hAnsi="Arial" w:cs="Arial"/>
          <w:b/>
          <w:bCs/>
          <w:sz w:val="20"/>
          <w:szCs w:val="20"/>
          <w:lang w:val="pt-BR"/>
        </w:rPr>
        <w:t>14. RECEBIMENTO</w:t>
      </w:r>
    </w:p>
    <w:p>
      <w:pPr>
        <w:pStyle w:val="69"/>
        <w:numPr>
          <w:ilvl w:val="0"/>
          <w:numId w:val="0"/>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14.1. As especificações, quantitativos, exigências, condições de fornecimento, definições, prazo para recebimento e demais informações estão definidos no ANEXO I - TERMO DE REFERÊNCIA constante deste Edital e devem ser atendido pela empresa contratada do item.</w:t>
      </w:r>
    </w:p>
    <w:p>
      <w:pPr>
        <w:pStyle w:val="69"/>
        <w:numPr>
          <w:ilvl w:val="0"/>
          <w:numId w:val="0"/>
        </w:numPr>
        <w:spacing w:after="240"/>
        <w:ind w:leftChars="0"/>
        <w:jc w:val="both"/>
        <w:rPr>
          <w:rFonts w:hint="default" w:ascii="Arial" w:hAnsi="Arial" w:cs="Arial"/>
          <w:b w:val="0"/>
          <w:bCs w:val="0"/>
          <w:sz w:val="20"/>
          <w:szCs w:val="20"/>
          <w:lang w:val="pt-BR"/>
        </w:rPr>
      </w:pPr>
    </w:p>
    <w:p>
      <w:pPr>
        <w:pStyle w:val="21"/>
        <w:numPr>
          <w:ilvl w:val="0"/>
          <w:numId w:val="8"/>
        </w:numPr>
        <w:ind w:leftChars="0"/>
        <w:jc w:val="left"/>
        <w:rPr>
          <w:rFonts w:hint="default" w:ascii="Arial" w:hAnsi="Arial" w:cs="Arial"/>
          <w:b w:val="0"/>
          <w:bCs w:val="0"/>
          <w:sz w:val="20"/>
          <w:szCs w:val="20"/>
          <w:lang w:val="pt-BR"/>
        </w:rPr>
      </w:pPr>
      <w:r>
        <w:rPr>
          <w:rFonts w:hint="default" w:cs="Arial"/>
          <w:b/>
          <w:sz w:val="20"/>
          <w:lang w:val="pt-BR"/>
        </w:rPr>
        <w:t>PRAZOS E PAGAMENTO</w:t>
      </w:r>
    </w:p>
    <w:p>
      <w:pPr>
        <w:numPr>
          <w:ilvl w:val="1"/>
          <w:numId w:val="8"/>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 xml:space="preserve">O pagamento será  efetuado em até 30 (trinta) dias, contados da data do recebimento do produto especificado na Nota Fiscal/Fatura, devidamente atestada quando do seu recebimento, e acontecerá através de ordem bancária contra a instituição bancária indicada pela empresa contratada. </w:t>
      </w:r>
    </w:p>
    <w:p>
      <w:pPr>
        <w:numPr>
          <w:ilvl w:val="1"/>
          <w:numId w:val="8"/>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As despesas de frete e/ou outras deverão estar inclusas no preço proposto, e em hipótese alguma poderão ser destacadas quando da emissão da Nota Fiscal/Fatura.</w:t>
      </w:r>
    </w:p>
    <w:p>
      <w:pPr>
        <w:numPr>
          <w:ilvl w:val="1"/>
          <w:numId w:val="8"/>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A SETUR reserva-se o direito de suspender o pagamento se a entrega do produto ocorrer em desacordo com as condições e especificações constantes do Termo de Referência do ANEXO I deste Edital.</w:t>
      </w:r>
    </w:p>
    <w:p>
      <w:pPr>
        <w:pStyle w:val="86"/>
        <w:numPr>
          <w:ilvl w:val="0"/>
          <w:numId w:val="8"/>
        </w:numPr>
        <w:ind w:left="0" w:leftChars="0" w:firstLine="0" w:firstLineChars="0"/>
        <w:jc w:val="both"/>
        <w:rPr>
          <w:rFonts w:hint="default" w:ascii="Arial" w:hAnsi="Arial" w:cs="Arial"/>
          <w:b w:val="0"/>
          <w:bCs w:val="0"/>
          <w:sz w:val="20"/>
          <w:szCs w:val="20"/>
          <w:lang w:val="pt-BR"/>
        </w:rPr>
      </w:pPr>
      <w:r>
        <w:rPr>
          <w:rFonts w:hint="default" w:ascii="Arial" w:hAnsi="Arial" w:cs="Arial"/>
          <w:b/>
          <w:bCs/>
          <w:sz w:val="20"/>
          <w:szCs w:val="20"/>
          <w:lang w:val="pt-BR"/>
        </w:rPr>
        <w:t>DISPOSIÇÕES FINAIS</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16.1. A presente licitação não importa necessariamente em contratação, podendo a SETUR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SETUR poderá, ainda, prorrogar, a qualquer tempo, os prazos para recebimento das propostas ou para sua abertura.</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 xml:space="preserve">16.2. A empresa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empresa licitante que o tiver apresentado, ou, caso tenha sido a empresa licitante a vencedora, na rescisão do contrato, sem prejuízo das demais sanções cabíveis. </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16.3. Sendo facultado à Pregoeira, ou à autoridade a ela superior, em qualquer fase da licitação, promover diligências com vistas a esclarecer ou a complementar a instrução do processo, as empresas licitantes intimadas para prestar quaisquer esclarecimentos adicionais deverão fazê-lo no prazo determinado pela Pregoeira, sob pena de desclassificação/inabilitação.</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16.4. O desatendimento de exigências formais não essenciais não importará no afastamento da empresa licitante, desde que seja possível a aferição da sua qualificação e a exata compreensão da sua proposta.</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16.5. As normas que disciplinam este Pregão serão sempre interpretadas em favor da ampliação da disputa entre as empresas licitantes, desde que não comprometam o interesse da Administração, a finalidade e a segurança da contratação.</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16.6. No caso de desconexão  com a Pregoeira, no decorrer da etapa competitiva do certame, o Sistema Eletrônico poderá permanecer acessível às empresas licitantes para recepção dos lances, retomando a Pregoeira, quando possível, sua atuação no Pregão, sem prejuízos dos atos realizados.</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16.7. Quando a desconexão persistir por tempo superior a dez minutos, a sessão do Pregão será suspensa e terá reinício somente após comunicação expressa aos participantes.</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16.8. As decisões referentes a este processo licitatório poderão ser comunicadas às empresas licitantes por qualquer meio de comunicação ou, ainda, mediante publicação no DOE/PE.</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16.9. Os casos não previstos neste Edital serão decididos pela Pregoeira, com base nas disposições legais pertinentes à matéria.</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16.10. A participação da empresa licitante nesta licitação implica em aceitação de todos os termos deste Edital.</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16.11. A indicação do lance vencedor, a classificação dos lances apresentados e demais informações relativas à sessão pública do Pregão Eletrônico constarão de ata divulgada no próprio Sistema Eletrônico, sem prejuízos das demais formas de publicidade.</w:t>
      </w:r>
    </w:p>
    <w:p>
      <w:pPr>
        <w:pStyle w:val="86"/>
        <w:jc w:val="both"/>
        <w:rPr>
          <w:rFonts w:hint="default" w:ascii="Arial" w:hAnsi="Arial" w:cs="Arial"/>
          <w:b w:val="0"/>
          <w:bCs w:val="0"/>
          <w:sz w:val="20"/>
          <w:szCs w:val="20"/>
          <w:lang w:val="pt-BR"/>
        </w:rPr>
      </w:pPr>
      <w:r>
        <w:rPr>
          <w:rFonts w:hint="default" w:ascii="Arial" w:hAnsi="Arial" w:cs="Arial"/>
          <w:b w:val="0"/>
          <w:bCs w:val="0"/>
          <w:sz w:val="20"/>
          <w:szCs w:val="20"/>
          <w:lang w:val="pt-BR"/>
        </w:rPr>
        <w:t>16.12. A empresa licitante vencedora do item do certame fica obrigada a aceitar, nas mesmas condições da proposta, os acréscimos ou supressões que se fizerem no objeto deste Certame, até 25% (vinte e cinco por cento) do valor inicial da proposta, nos termos do Artigo 65, § 1] da Lei Federal nº 8.666/1993.</w:t>
      </w:r>
    </w:p>
    <w:p>
      <w:pPr>
        <w:pStyle w:val="86"/>
        <w:jc w:val="both"/>
        <w:rPr>
          <w:rFonts w:ascii="Arial" w:hAnsi="Arial" w:cs="Arial"/>
          <w:sz w:val="20"/>
          <w:szCs w:val="20"/>
        </w:rPr>
      </w:pPr>
      <w:r>
        <w:rPr>
          <w:rFonts w:hint="default" w:ascii="Arial" w:hAnsi="Arial" w:cs="Arial"/>
          <w:b w:val="0"/>
          <w:bCs w:val="0"/>
          <w:sz w:val="20"/>
          <w:szCs w:val="20"/>
          <w:lang w:val="pt-BR"/>
        </w:rPr>
        <w:t>16.13. As cópias dos documento integrantes deste Pregão Eletrônico e os esclarecimentos, em caso de dúvidas na interpretação deste Edital, poderão ser obtidos junto à Pregoeira, através das informações de endereço, telefone e correio Eletrônico fornecidas no Preâmbulo deste Edital, de segunda à sexta-feira, no horário das 09:00 às 13:00 horas (horário de Recife), em até 02 (dois) dias úteis antes do dia fixado como limite de entrega das propostas.</w:t>
      </w:r>
    </w:p>
    <w:p>
      <w:pPr>
        <w:jc w:val="both"/>
        <w:rPr>
          <w:rFonts w:ascii="Arial" w:hAnsi="Arial" w:cs="Arial"/>
          <w:sz w:val="20"/>
          <w:szCs w:val="20"/>
        </w:rPr>
      </w:pPr>
      <w:r>
        <w:rPr>
          <w:rFonts w:hint="default" w:ascii="Arial" w:hAnsi="Arial" w:cs="Arial"/>
          <w:sz w:val="20"/>
          <w:szCs w:val="20"/>
          <w:lang w:val="pt-BR"/>
        </w:rPr>
        <w:t xml:space="preserve">16.14. </w:t>
      </w:r>
      <w:r>
        <w:rPr>
          <w:rFonts w:ascii="Arial" w:hAnsi="Arial" w:cs="Arial"/>
          <w:sz w:val="20"/>
          <w:szCs w:val="20"/>
        </w:rPr>
        <w:t xml:space="preserve"> Fica eleito o Foro de Recife – PE, para di</w:t>
      </w:r>
      <w:bookmarkStart w:id="1" w:name="_GoBack"/>
      <w:bookmarkEnd w:id="1"/>
      <w:r>
        <w:rPr>
          <w:rFonts w:ascii="Arial" w:hAnsi="Arial" w:cs="Arial"/>
          <w:sz w:val="20"/>
          <w:szCs w:val="20"/>
        </w:rPr>
        <w:t xml:space="preserve">rimir quaisquer questões dúvidas oriunda da execução deste instrumento, com renúncia expressa de qualquer outro, por mais privilegiado que seja. </w:t>
      </w:r>
    </w:p>
    <w:p>
      <w:pPr>
        <w:jc w:val="both"/>
        <w:rPr>
          <w:rFonts w:hint="default" w:ascii="Arial" w:hAnsi="Arial" w:cs="Arial"/>
          <w:sz w:val="20"/>
          <w:szCs w:val="20"/>
          <w:lang w:val="pt-BR"/>
        </w:rPr>
      </w:pPr>
      <w:r>
        <w:rPr>
          <w:rFonts w:hint="default" w:ascii="Arial" w:hAnsi="Arial" w:cs="Arial"/>
          <w:sz w:val="20"/>
          <w:szCs w:val="20"/>
          <w:lang w:val="pt-BR"/>
        </w:rPr>
        <w:t>16.15.</w:t>
      </w:r>
      <w:r>
        <w:rPr>
          <w:rFonts w:hint="default" w:ascii="Arial" w:hAnsi="Arial" w:cs="Arial"/>
          <w:sz w:val="20"/>
          <w:szCs w:val="20"/>
          <w:lang w:val="pt-BR"/>
        </w:rPr>
        <w:tab/>
      </w:r>
      <w:r>
        <w:rPr>
          <w:rFonts w:hint="default" w:ascii="Arial" w:hAnsi="Arial" w:cs="Arial"/>
          <w:sz w:val="20"/>
          <w:szCs w:val="20"/>
          <w:lang w:val="pt-BR"/>
        </w:rPr>
        <w:t xml:space="preserve"> Fazem parte deste Edital os seguintes anexos:</w:t>
      </w:r>
    </w:p>
    <w:p>
      <w:pPr>
        <w:ind w:firstLine="708" w:firstLineChars="0"/>
        <w:jc w:val="both"/>
        <w:rPr>
          <w:rFonts w:hint="default" w:ascii="Arial" w:hAnsi="Arial" w:cs="Arial"/>
          <w:sz w:val="20"/>
          <w:szCs w:val="20"/>
          <w:lang w:val="pt-BR"/>
        </w:rPr>
      </w:pPr>
      <w:r>
        <w:rPr>
          <w:rFonts w:hint="default" w:ascii="Arial" w:hAnsi="Arial" w:cs="Arial"/>
          <w:sz w:val="20"/>
          <w:szCs w:val="20"/>
          <w:lang w:val="pt-BR"/>
        </w:rPr>
        <w:t xml:space="preserve">ANEXO I - </w:t>
      </w:r>
      <w:r>
        <w:rPr>
          <w:rFonts w:hint="default" w:ascii="Arial" w:hAnsi="Arial" w:cs="Arial"/>
          <w:sz w:val="20"/>
          <w:szCs w:val="20"/>
          <w:lang w:val="pt-BR"/>
        </w:rPr>
        <w:tab/>
      </w:r>
      <w:r>
        <w:rPr>
          <w:rFonts w:hint="default" w:ascii="Arial" w:hAnsi="Arial" w:cs="Arial"/>
          <w:sz w:val="20"/>
          <w:szCs w:val="20"/>
          <w:lang w:val="pt-BR"/>
        </w:rPr>
        <w:t>TERMO DE REFERÊNCIA</w:t>
      </w:r>
    </w:p>
    <w:p>
      <w:pPr>
        <w:ind w:firstLine="708" w:firstLineChars="0"/>
        <w:jc w:val="both"/>
        <w:rPr>
          <w:rFonts w:hint="default" w:ascii="Arial" w:hAnsi="Arial" w:cs="Arial"/>
          <w:sz w:val="20"/>
          <w:szCs w:val="20"/>
          <w:lang w:val="pt-BR"/>
        </w:rPr>
      </w:pPr>
      <w:r>
        <w:rPr>
          <w:rFonts w:hint="default" w:ascii="Arial" w:hAnsi="Arial" w:cs="Arial"/>
          <w:sz w:val="20"/>
          <w:szCs w:val="20"/>
          <w:lang w:val="pt-BR"/>
        </w:rPr>
        <w:t>ANEXO II-</w:t>
      </w:r>
      <w:r>
        <w:rPr>
          <w:rFonts w:hint="default" w:ascii="Arial" w:hAnsi="Arial" w:cs="Arial"/>
          <w:sz w:val="20"/>
          <w:szCs w:val="20"/>
          <w:lang w:val="pt-BR"/>
        </w:rPr>
        <w:tab/>
      </w:r>
      <w:r>
        <w:rPr>
          <w:rFonts w:hint="default" w:ascii="Arial" w:hAnsi="Arial" w:cs="Arial"/>
          <w:sz w:val="20"/>
          <w:szCs w:val="20"/>
          <w:lang w:val="pt-BR"/>
        </w:rPr>
        <w:t xml:space="preserve">MODELO DA DECLARAÇÃO DE ENQUADRAMENTO COMO MICROEMPRESA, </w:t>
      </w:r>
      <w:r>
        <w:rPr>
          <w:rFonts w:hint="default" w:ascii="Arial" w:hAnsi="Arial" w:cs="Arial"/>
          <w:sz w:val="20"/>
          <w:szCs w:val="20"/>
          <w:lang w:val="pt-BR"/>
        </w:rPr>
        <w:tab/>
      </w:r>
      <w:r>
        <w:rPr>
          <w:rFonts w:hint="default" w:ascii="Arial" w:hAnsi="Arial" w:cs="Arial"/>
          <w:sz w:val="20"/>
          <w:szCs w:val="20"/>
          <w:lang w:val="pt-BR"/>
        </w:rPr>
        <w:tab/>
      </w:r>
      <w:r>
        <w:rPr>
          <w:rFonts w:hint="default" w:ascii="Arial" w:hAnsi="Arial" w:cs="Arial"/>
          <w:sz w:val="20"/>
          <w:szCs w:val="20"/>
          <w:lang w:val="pt-BR"/>
        </w:rPr>
        <w:tab/>
      </w:r>
      <w:r>
        <w:rPr>
          <w:rFonts w:hint="default" w:ascii="Arial" w:hAnsi="Arial" w:cs="Arial"/>
          <w:sz w:val="20"/>
          <w:szCs w:val="20"/>
          <w:lang w:val="pt-BR"/>
        </w:rPr>
        <w:t>EMPRESA DE PEQUENO PORTE OU MICROEMPREENDEDOR INDIVIDUAL.</w:t>
      </w:r>
    </w:p>
    <w:p>
      <w:pPr>
        <w:ind w:firstLine="708" w:firstLineChars="0"/>
        <w:jc w:val="both"/>
        <w:rPr>
          <w:rFonts w:hint="default" w:ascii="Arial" w:hAnsi="Arial" w:cs="Arial"/>
          <w:sz w:val="20"/>
          <w:szCs w:val="20"/>
          <w:lang w:val="pt-BR"/>
        </w:rPr>
      </w:pPr>
      <w:r>
        <w:rPr>
          <w:rFonts w:hint="default" w:ascii="Arial" w:hAnsi="Arial" w:cs="Arial"/>
          <w:sz w:val="20"/>
          <w:szCs w:val="20"/>
          <w:lang w:val="pt-BR"/>
        </w:rPr>
        <w:t>ANEXO III-</w:t>
      </w:r>
      <w:r>
        <w:rPr>
          <w:rFonts w:hint="default" w:ascii="Arial" w:hAnsi="Arial" w:cs="Arial"/>
          <w:sz w:val="20"/>
          <w:szCs w:val="20"/>
          <w:lang w:val="pt-BR"/>
        </w:rPr>
        <w:tab/>
      </w:r>
      <w:r>
        <w:rPr>
          <w:rFonts w:hint="default" w:ascii="Arial" w:hAnsi="Arial" w:cs="Arial"/>
          <w:sz w:val="20"/>
          <w:szCs w:val="20"/>
          <w:lang w:val="pt-BR"/>
        </w:rPr>
        <w:t>MODELO DA DECLARAÇÃO DE INEXISTÊNCIA DE FATO SUPERVENIENTE</w:t>
      </w:r>
    </w:p>
    <w:p>
      <w:pPr>
        <w:ind w:firstLine="708" w:firstLineChars="0"/>
        <w:jc w:val="both"/>
        <w:rPr>
          <w:rFonts w:hint="default" w:ascii="Arial" w:hAnsi="Arial" w:cs="Arial"/>
          <w:sz w:val="20"/>
          <w:szCs w:val="20"/>
          <w:lang w:val="pt-BR"/>
        </w:rPr>
      </w:pPr>
      <w:r>
        <w:rPr>
          <w:rFonts w:hint="default" w:ascii="Arial" w:hAnsi="Arial" w:cs="Arial"/>
          <w:sz w:val="20"/>
          <w:szCs w:val="20"/>
          <w:lang w:val="pt-BR"/>
        </w:rPr>
        <w:t>ANEXO IV-</w:t>
      </w:r>
      <w:r>
        <w:rPr>
          <w:rFonts w:hint="default" w:ascii="Arial" w:hAnsi="Arial" w:cs="Arial"/>
          <w:sz w:val="20"/>
          <w:szCs w:val="20"/>
          <w:lang w:val="pt-BR"/>
        </w:rPr>
        <w:tab/>
      </w:r>
      <w:r>
        <w:rPr>
          <w:rFonts w:hint="default" w:ascii="Arial" w:hAnsi="Arial" w:cs="Arial"/>
          <w:sz w:val="20"/>
          <w:szCs w:val="20"/>
          <w:lang w:val="pt-BR"/>
        </w:rPr>
        <w:t>MODELO DA PROPOSTA DE PREÇO</w:t>
      </w:r>
    </w:p>
    <w:p>
      <w:pPr>
        <w:ind w:firstLine="708" w:firstLineChars="0"/>
        <w:jc w:val="both"/>
        <w:rPr>
          <w:rFonts w:ascii="Arial" w:hAnsi="Arial" w:cs="Arial"/>
          <w:sz w:val="20"/>
          <w:szCs w:val="20"/>
        </w:rPr>
      </w:pPr>
      <w:r>
        <w:rPr>
          <w:rFonts w:hint="default" w:ascii="Arial" w:hAnsi="Arial" w:cs="Arial"/>
          <w:sz w:val="20"/>
          <w:szCs w:val="20"/>
          <w:lang w:val="pt-BR"/>
        </w:rPr>
        <w:t>ANEXO V-</w:t>
      </w:r>
      <w:r>
        <w:rPr>
          <w:rFonts w:hint="default" w:ascii="Arial" w:hAnsi="Arial" w:cs="Arial"/>
          <w:sz w:val="20"/>
          <w:szCs w:val="20"/>
          <w:lang w:val="pt-BR"/>
        </w:rPr>
        <w:tab/>
      </w:r>
      <w:r>
        <w:rPr>
          <w:rFonts w:hint="default" w:ascii="Arial" w:hAnsi="Arial" w:cs="Arial"/>
          <w:sz w:val="20"/>
          <w:szCs w:val="20"/>
          <w:lang w:val="pt-BR"/>
        </w:rPr>
        <w:t>MINUTA DO CONTRATO</w:t>
      </w:r>
    </w:p>
    <w:p>
      <w:pPr>
        <w:jc w:val="both"/>
        <w:rPr>
          <w:rFonts w:ascii="Arial" w:hAnsi="Arial" w:cs="Arial"/>
          <w:sz w:val="20"/>
          <w:szCs w:val="20"/>
        </w:rPr>
      </w:pPr>
    </w:p>
    <w:p>
      <w:pPr>
        <w:jc w:val="center"/>
        <w:rPr>
          <w:rFonts w:ascii="Arial" w:hAnsi="Arial" w:cs="Arial"/>
          <w:sz w:val="20"/>
          <w:szCs w:val="20"/>
        </w:rPr>
      </w:pPr>
      <w:r>
        <w:rPr>
          <w:rFonts w:ascii="Arial" w:hAnsi="Arial" w:cs="Arial"/>
          <w:sz w:val="20"/>
          <w:szCs w:val="20"/>
        </w:rPr>
        <w:t>Olinda, 2</w:t>
      </w:r>
      <w:r>
        <w:rPr>
          <w:rFonts w:hint="default" w:ascii="Arial" w:hAnsi="Arial" w:cs="Arial"/>
          <w:sz w:val="20"/>
          <w:szCs w:val="20"/>
          <w:lang w:val="pt-BR"/>
        </w:rPr>
        <w:t>3</w:t>
      </w:r>
      <w:r>
        <w:rPr>
          <w:rFonts w:ascii="Arial" w:hAnsi="Arial" w:cs="Arial"/>
          <w:sz w:val="20"/>
          <w:szCs w:val="20"/>
        </w:rPr>
        <w:t xml:space="preserve"> de </w:t>
      </w:r>
      <w:r>
        <w:rPr>
          <w:rFonts w:hint="default" w:ascii="Arial" w:hAnsi="Arial" w:cs="Arial"/>
          <w:sz w:val="20"/>
          <w:szCs w:val="20"/>
          <w:lang w:val="pt-BR"/>
        </w:rPr>
        <w:t>JUNHO</w:t>
      </w:r>
      <w:r>
        <w:rPr>
          <w:rFonts w:ascii="Arial" w:hAnsi="Arial" w:cs="Arial"/>
          <w:sz w:val="20"/>
          <w:szCs w:val="20"/>
        </w:rPr>
        <w:t xml:space="preserve"> de 20</w:t>
      </w:r>
      <w:r>
        <w:rPr>
          <w:rFonts w:hint="default" w:ascii="Arial" w:hAnsi="Arial" w:cs="Arial"/>
          <w:sz w:val="20"/>
          <w:szCs w:val="20"/>
          <w:lang w:val="pt-BR"/>
        </w:rPr>
        <w:t>21</w:t>
      </w:r>
      <w:r>
        <w:rPr>
          <w:rFonts w:ascii="Arial" w:hAnsi="Arial" w:cs="Arial"/>
          <w:sz w:val="20"/>
          <w:szCs w:val="20"/>
        </w:rPr>
        <w:t>.</w:t>
      </w:r>
    </w:p>
    <w:p>
      <w:pPr>
        <w:jc w:val="center"/>
        <w:rPr>
          <w:rFonts w:ascii="Arial" w:hAnsi="Arial" w:cs="Arial"/>
          <w:b/>
          <w:sz w:val="20"/>
          <w:szCs w:val="20"/>
        </w:rPr>
      </w:pPr>
      <w:r>
        <w:rPr>
          <w:rFonts w:ascii="Arial" w:hAnsi="Arial" w:cs="Arial"/>
          <w:b/>
          <w:sz w:val="20"/>
          <w:szCs w:val="20"/>
        </w:rPr>
        <w:t>MARY CLÉA FERRAZ DE CASTRO</w:t>
      </w:r>
    </w:p>
    <w:p>
      <w:pPr>
        <w:jc w:val="center"/>
        <w:rPr>
          <w:rFonts w:ascii="Arial" w:hAnsi="Arial" w:cs="Arial"/>
          <w:b/>
          <w:sz w:val="20"/>
          <w:szCs w:val="20"/>
        </w:rPr>
      </w:pPr>
      <w:r>
        <w:rPr>
          <w:rFonts w:ascii="Arial" w:hAnsi="Arial" w:cs="Arial"/>
          <w:b/>
          <w:sz w:val="20"/>
          <w:szCs w:val="20"/>
        </w:rPr>
        <w:t>Pregoeira.</w:t>
      </w:r>
    </w:p>
    <w:p>
      <w:pPr>
        <w:tabs>
          <w:tab w:val="left" w:pos="1110"/>
        </w:tabs>
        <w:rPr>
          <w:rFonts w:ascii="Arial" w:hAnsi="Arial" w:cs="Arial"/>
          <w:b/>
          <w:sz w:val="20"/>
          <w:szCs w:val="20"/>
        </w:rPr>
      </w:pPr>
      <w:r>
        <w:rPr>
          <w:rFonts w:ascii="Arial" w:hAnsi="Arial" w:cs="Arial"/>
          <w:b/>
          <w:sz w:val="20"/>
          <w:szCs w:val="20"/>
        </w:rPr>
        <w:t>EQUIPE DE APOIO:</w:t>
      </w:r>
    </w:p>
    <w:p>
      <w:pPr>
        <w:tabs>
          <w:tab w:val="left" w:pos="1110"/>
        </w:tabs>
        <w:rPr>
          <w:rFonts w:ascii="Arial" w:hAnsi="Arial" w:cs="Arial"/>
          <w:b/>
          <w:sz w:val="20"/>
          <w:szCs w:val="20"/>
        </w:rPr>
      </w:pPr>
      <w:r>
        <w:rPr>
          <w:rFonts w:ascii="Arial" w:hAnsi="Arial" w:cs="Arial"/>
          <w:b/>
          <w:sz w:val="20"/>
          <w:szCs w:val="20"/>
        </w:rPr>
        <w:t>Elizabeth Cristina de Almeida</w:t>
      </w:r>
    </w:p>
    <w:p>
      <w:pPr>
        <w:tabs>
          <w:tab w:val="left" w:pos="1110"/>
        </w:tabs>
        <w:rPr>
          <w:rFonts w:ascii="Arial" w:hAnsi="Arial" w:cs="Arial"/>
          <w:b/>
          <w:sz w:val="20"/>
          <w:szCs w:val="20"/>
        </w:rPr>
      </w:pPr>
      <w:r>
        <w:rPr>
          <w:rFonts w:ascii="Arial" w:hAnsi="Arial" w:cs="Arial"/>
          <w:b/>
          <w:sz w:val="20"/>
          <w:szCs w:val="20"/>
        </w:rPr>
        <w:t>Alzenir Gomes Ferreira</w:t>
      </w:r>
    </w:p>
    <w:p>
      <w:pPr>
        <w:tabs>
          <w:tab w:val="left" w:pos="1110"/>
        </w:tabs>
        <w:rPr>
          <w:rFonts w:hint="default" w:ascii="Arial" w:hAnsi="Arial" w:cs="Arial"/>
          <w:b/>
          <w:sz w:val="20"/>
          <w:szCs w:val="20"/>
          <w:lang w:val="pt-BR"/>
        </w:rPr>
      </w:pPr>
      <w:r>
        <w:rPr>
          <w:rFonts w:hint="default" w:ascii="Arial" w:hAnsi="Arial" w:cs="Arial"/>
          <w:b/>
          <w:sz w:val="20"/>
          <w:szCs w:val="20"/>
          <w:lang w:val="pt-BR"/>
        </w:rPr>
        <w:t>Eduardo Henrique B. de Mello</w:t>
      </w:r>
    </w:p>
    <w:p>
      <w:pPr>
        <w:tabs>
          <w:tab w:val="left" w:pos="1110"/>
        </w:tabs>
        <w:rPr>
          <w:rFonts w:hint="default" w:ascii="Arial" w:hAnsi="Arial" w:cs="Arial"/>
          <w:b/>
          <w:sz w:val="20"/>
          <w:szCs w:val="20"/>
          <w:lang w:val="pt-BR"/>
        </w:rPr>
      </w:pPr>
      <w:r>
        <w:rPr>
          <w:rFonts w:hint="default" w:ascii="Arial" w:hAnsi="Arial" w:cs="Arial"/>
          <w:b/>
          <w:sz w:val="20"/>
          <w:szCs w:val="20"/>
          <w:lang w:val="pt-BR"/>
        </w:rPr>
        <w:t>Jamylle Thays Mendes Ferreira da Silva</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jc w:val="center"/>
        <w:rPr>
          <w:rFonts w:hint="default" w:ascii="Arial" w:hAnsi="Arial" w:cs="Arial"/>
          <w:b/>
          <w:sz w:val="20"/>
          <w:szCs w:val="20"/>
          <w:u w:val="single"/>
          <w:lang w:val="pt-BR"/>
        </w:rPr>
      </w:pPr>
    </w:p>
    <w:p>
      <w:pPr>
        <w:autoSpaceDE w:val="0"/>
        <w:autoSpaceDN w:val="0"/>
        <w:adjustRightInd w:val="0"/>
        <w:spacing w:line="360" w:lineRule="auto"/>
        <w:jc w:val="center"/>
        <w:rPr>
          <w:rFonts w:hint="default" w:ascii="Arial" w:hAnsi="Arial" w:cs="Arial"/>
          <w:b/>
          <w:sz w:val="20"/>
          <w:szCs w:val="20"/>
          <w:u w:val="single"/>
          <w:lang w:val="pt-BR"/>
        </w:rPr>
      </w:pPr>
      <w:r>
        <w:rPr>
          <w:rFonts w:hint="default" w:ascii="Arial" w:hAnsi="Arial" w:cs="Arial"/>
          <w:b/>
          <w:sz w:val="20"/>
          <w:szCs w:val="20"/>
          <w:u w:val="single"/>
          <w:lang w:val="pt-BR"/>
        </w:rPr>
        <w:t xml:space="preserve">ANEXO I </w:t>
      </w:r>
    </w:p>
    <w:p>
      <w:pPr>
        <w:autoSpaceDE w:val="0"/>
        <w:autoSpaceDN w:val="0"/>
        <w:adjustRightInd w:val="0"/>
        <w:spacing w:line="360" w:lineRule="auto"/>
        <w:rPr>
          <w:rFonts w:ascii="Arial" w:hAnsi="Arial" w:cs="Arial"/>
          <w:b/>
          <w:sz w:val="20"/>
          <w:szCs w:val="20"/>
          <w:u w:val="single"/>
        </w:rPr>
      </w:pPr>
    </w:p>
    <w:p>
      <w:pPr>
        <w:jc w:val="center"/>
        <w:rPr>
          <w:b/>
          <w:sz w:val="28"/>
        </w:rPr>
      </w:pPr>
      <w:r>
        <w:rPr>
          <w:b/>
          <w:sz w:val="28"/>
        </w:rPr>
        <w:t>TERMO DE REFERÊNCIA</w:t>
      </w:r>
    </w:p>
    <w:p>
      <w:pPr>
        <w:rPr>
          <w:b/>
        </w:rPr>
      </w:pPr>
      <w:r>
        <w:rPr>
          <w:b/>
        </w:rPr>
        <w:t xml:space="preserve"> 1 – JUSTIFICATIVA </w:t>
      </w:r>
    </w:p>
    <w:p>
      <w:pPr>
        <w:pStyle w:val="69"/>
        <w:numPr>
          <w:ilvl w:val="1"/>
          <w:numId w:val="9"/>
        </w:numPr>
        <w:rPr>
          <w:color w:val="FF0000"/>
        </w:rPr>
      </w:pPr>
      <w:r>
        <w:t>–</w:t>
      </w:r>
      <w:r>
        <w:rPr>
          <w:color w:val="FF0000"/>
        </w:rPr>
        <w:t xml:space="preserve"> </w:t>
      </w:r>
      <w:r>
        <w:rPr>
          <w:rFonts w:cs="Arial"/>
          <w:color w:val="000000" w:themeColor="text1"/>
          <w14:textFill>
            <w14:solidFill>
              <w14:schemeClr w14:val="tx1"/>
            </w14:solidFill>
          </w14:textFill>
        </w:rPr>
        <w:t>A Secretaria de Turismo e Lazer vem, por intermédio deste termo, estabelecer, de forma abrangente, os critérios para a aquisição de Gêneros Alimentícios visando ao atendimento das necessidades desta SETUR.</w:t>
      </w:r>
    </w:p>
    <w:p>
      <w:pPr>
        <w:rPr>
          <w:color w:val="FF0000"/>
        </w:rPr>
      </w:pPr>
    </w:p>
    <w:p>
      <w:pPr>
        <w:pStyle w:val="69"/>
        <w:numPr>
          <w:ilvl w:val="1"/>
          <w:numId w:val="9"/>
        </w:numPr>
      </w:pPr>
      <w:r>
        <w:t>– Os quantitativos dos alimentos foram estimados pelo Setor de Almoxarifado.</w:t>
      </w:r>
    </w:p>
    <w:p/>
    <w:p>
      <w:pPr>
        <w:pStyle w:val="69"/>
        <w:numPr>
          <w:ilvl w:val="0"/>
          <w:numId w:val="9"/>
        </w:numPr>
        <w:rPr>
          <w:b/>
        </w:rPr>
      </w:pPr>
      <w:r>
        <w:rPr>
          <w:b/>
        </w:rPr>
        <w:t>– OBJETO</w:t>
      </w:r>
    </w:p>
    <w:p>
      <w:pPr>
        <w:pStyle w:val="69"/>
        <w:numPr>
          <w:ilvl w:val="1"/>
          <w:numId w:val="9"/>
        </w:numPr>
      </w:pPr>
      <w:r>
        <w:t xml:space="preserve">– Aquisição de </w:t>
      </w:r>
      <w:r>
        <w:rPr>
          <w:rFonts w:cs="Arial"/>
          <w:color w:val="000000" w:themeColor="text1"/>
          <w14:textFill>
            <w14:solidFill>
              <w14:schemeClr w14:val="tx1"/>
            </w14:solidFill>
          </w14:textFill>
        </w:rPr>
        <w:t>Gêneros Alimentícios</w:t>
      </w:r>
      <w:r>
        <w:t>, para atender as necessidades da Secretaria de Turismo e Lazer, conforme as especificações e quantitativos discriminados abaixo:</w:t>
      </w:r>
    </w:p>
    <w:tbl>
      <w:tblPr>
        <w:tblStyle w:val="12"/>
        <w:tblW w:w="7650" w:type="dxa"/>
        <w:tblInd w:w="75" w:type="dxa"/>
        <w:tblLayout w:type="autofit"/>
        <w:tblCellMar>
          <w:top w:w="0" w:type="dxa"/>
          <w:left w:w="70" w:type="dxa"/>
          <w:bottom w:w="0" w:type="dxa"/>
          <w:right w:w="70" w:type="dxa"/>
        </w:tblCellMar>
      </w:tblPr>
      <w:tblGrid>
        <w:gridCol w:w="580"/>
        <w:gridCol w:w="1220"/>
        <w:gridCol w:w="4240"/>
        <w:gridCol w:w="680"/>
        <w:gridCol w:w="930"/>
      </w:tblGrid>
      <w:tr>
        <w:tblPrEx>
          <w:tblCellMar>
            <w:top w:w="0" w:type="dxa"/>
            <w:left w:w="70" w:type="dxa"/>
            <w:bottom w:w="0" w:type="dxa"/>
            <w:right w:w="70" w:type="dxa"/>
          </w:tblCellMar>
        </w:tblPrEx>
        <w:trPr>
          <w:trHeight w:val="76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0"/>
                <w:szCs w:val="20"/>
                <w:lang w:eastAsia="pt-BR"/>
              </w:rPr>
            </w:pPr>
            <w:r>
              <w:rPr>
                <w:rFonts w:ascii="Times New Roman" w:hAnsi="Times New Roman" w:eastAsia="Times New Roman" w:cs="Times New Roman"/>
                <w:b/>
                <w:bCs/>
                <w:sz w:val="20"/>
                <w:szCs w:val="20"/>
                <w:lang w:eastAsia="pt-BR"/>
              </w:rPr>
              <w:t>Item</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0"/>
                <w:szCs w:val="20"/>
                <w:lang w:eastAsia="pt-BR"/>
              </w:rPr>
            </w:pPr>
            <w:r>
              <w:rPr>
                <w:rFonts w:ascii="Times New Roman" w:hAnsi="Times New Roman" w:eastAsia="Times New Roman" w:cs="Times New Roman"/>
                <w:b/>
                <w:bCs/>
                <w:sz w:val="20"/>
                <w:szCs w:val="20"/>
                <w:lang w:eastAsia="pt-BR"/>
              </w:rPr>
              <w:t>Cod. Efisco</w:t>
            </w:r>
          </w:p>
        </w:tc>
        <w:tc>
          <w:tcPr>
            <w:tcW w:w="42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0"/>
                <w:szCs w:val="20"/>
                <w:lang w:eastAsia="pt-BR"/>
              </w:rPr>
            </w:pPr>
            <w:r>
              <w:rPr>
                <w:rFonts w:ascii="Times New Roman" w:hAnsi="Times New Roman" w:eastAsia="Times New Roman" w:cs="Times New Roman"/>
                <w:b/>
                <w:bCs/>
                <w:sz w:val="20"/>
                <w:szCs w:val="20"/>
                <w:lang w:eastAsia="pt-BR"/>
              </w:rPr>
              <w:t>ESPECIFICAÇÃO</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0"/>
                <w:szCs w:val="20"/>
                <w:lang w:eastAsia="pt-BR"/>
              </w:rPr>
            </w:pPr>
            <w:r>
              <w:rPr>
                <w:rFonts w:ascii="Times New Roman" w:hAnsi="Times New Roman" w:eastAsia="Times New Roman" w:cs="Times New Roman"/>
                <w:b/>
                <w:bCs/>
                <w:sz w:val="20"/>
                <w:szCs w:val="20"/>
                <w:lang w:eastAsia="pt-BR"/>
              </w:rPr>
              <w:t>Und</w:t>
            </w:r>
          </w:p>
        </w:tc>
        <w:tc>
          <w:tcPr>
            <w:tcW w:w="93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0"/>
                <w:szCs w:val="20"/>
                <w:lang w:eastAsia="pt-BR"/>
              </w:rPr>
            </w:pPr>
            <w:r>
              <w:rPr>
                <w:rFonts w:ascii="Times New Roman" w:hAnsi="Times New Roman" w:eastAsia="Times New Roman" w:cs="Times New Roman"/>
                <w:b/>
                <w:bCs/>
                <w:sz w:val="20"/>
                <w:szCs w:val="20"/>
                <w:lang w:eastAsia="pt-BR"/>
              </w:rPr>
              <w:t>Qtd.</w:t>
            </w:r>
          </w:p>
        </w:tc>
      </w:tr>
      <w:tr>
        <w:tblPrEx>
          <w:tblCellMar>
            <w:top w:w="0" w:type="dxa"/>
            <w:left w:w="70" w:type="dxa"/>
            <w:bottom w:w="0" w:type="dxa"/>
            <w:right w:w="70" w:type="dxa"/>
          </w:tblCellMar>
        </w:tblPrEx>
        <w:trPr>
          <w:trHeight w:val="402"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1</w:t>
            </w:r>
          </w:p>
        </w:tc>
        <w:tc>
          <w:tcPr>
            <w:tcW w:w="12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sz w:val="20"/>
                <w:szCs w:val="20"/>
                <w:lang w:eastAsia="pt-BR"/>
              </w:rPr>
            </w:pPr>
            <w:r>
              <w:rPr>
                <w:rFonts w:ascii="Arial" w:hAnsi="Arial" w:eastAsia="Times New Roman" w:cs="Arial"/>
                <w:sz w:val="20"/>
                <w:szCs w:val="20"/>
                <w:lang w:eastAsia="pt-BR"/>
              </w:rPr>
              <w:t>480966 - 1</w:t>
            </w:r>
          </w:p>
        </w:tc>
        <w:tc>
          <w:tcPr>
            <w:tcW w:w="42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lang w:eastAsia="pt-BR"/>
              </w:rPr>
            </w:pPr>
            <w:r>
              <w:rPr>
                <w:rFonts w:ascii="Arial" w:hAnsi="Arial" w:eastAsia="Times New Roman" w:cs="Arial"/>
                <w:lang w:eastAsia="pt-BR"/>
              </w:rPr>
              <w:t>ACUCAR - TIPO CRISTAL, OBTIDO DA CANA DE ACUCAR, COM TEOR DE SACAROSE MINIMO DE 99,50%, UMIDADE MAXIMA DE 0,10%, ISENTO DE SUJIDADES, PARASITAS, MATERIAIS TERROSOS E DETRITOS ANIMAIS OU VEGETAIS, SEM FERMENTACAO, COM VALIDADE MINIMA DE 6 MESES A PARTIR DA DATA DE ENTREGA</w:t>
            </w:r>
          </w:p>
        </w:tc>
        <w:tc>
          <w:tcPr>
            <w:tcW w:w="6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0"/>
                <w:szCs w:val="20"/>
                <w:lang w:eastAsia="pt-BR"/>
              </w:rPr>
            </w:pPr>
            <w:r>
              <w:rPr>
                <w:rFonts w:ascii="Times New Roman" w:hAnsi="Times New Roman" w:eastAsia="Times New Roman" w:cs="Times New Roman"/>
                <w:sz w:val="20"/>
                <w:szCs w:val="20"/>
                <w:lang w:eastAsia="pt-BR"/>
              </w:rPr>
              <w:t>Pacote 1kg</w:t>
            </w:r>
          </w:p>
        </w:tc>
        <w:tc>
          <w:tcPr>
            <w:tcW w:w="93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0"/>
                <w:szCs w:val="20"/>
                <w:lang w:eastAsia="pt-BR"/>
              </w:rPr>
            </w:pPr>
            <w:r>
              <w:rPr>
                <w:rFonts w:ascii="Times New Roman" w:hAnsi="Times New Roman" w:eastAsia="Times New Roman" w:cs="Times New Roman"/>
                <w:color w:val="000000"/>
                <w:sz w:val="20"/>
                <w:szCs w:val="20"/>
                <w:lang w:eastAsia="pt-BR"/>
              </w:rPr>
              <w:t>300</w:t>
            </w:r>
          </w:p>
        </w:tc>
      </w:tr>
    </w:tbl>
    <w:p/>
    <w:p>
      <w:pPr>
        <w:pStyle w:val="69"/>
        <w:numPr>
          <w:ilvl w:val="0"/>
          <w:numId w:val="9"/>
        </w:numPr>
        <w:rPr>
          <w:b/>
        </w:rPr>
      </w:pPr>
      <w:r>
        <w:rPr>
          <w:b/>
        </w:rPr>
        <w:t>- CONDIÇÕES DE FORNECIMENTO</w:t>
      </w:r>
    </w:p>
    <w:p>
      <w:pPr>
        <w:pStyle w:val="69"/>
        <w:numPr>
          <w:ilvl w:val="1"/>
          <w:numId w:val="9"/>
        </w:numPr>
        <w:rPr>
          <w:color w:val="FF0000"/>
        </w:rPr>
      </w:pPr>
      <w:r>
        <w:t>- O fornecimento dos alimentos descritos na proposta de preços do licitante vencedor deverá ser providenciado no prazo máximo de 10 (dez) dias, a contar da data de retirada da Nota de Empenho, devendo ser entregue, a expensas do fornecedor, no Setor de Almoxarifado desta Secretaria de Turismo e Lazer, Rua Professor Andrade Bezerra S/N – Centro de Convenções – Olinda/PE, Telefone (81) 3182-8300 e 3182-8386.</w:t>
      </w:r>
    </w:p>
    <w:p/>
    <w:p>
      <w:pPr>
        <w:pStyle w:val="69"/>
        <w:numPr>
          <w:ilvl w:val="1"/>
          <w:numId w:val="9"/>
        </w:numPr>
      </w:pPr>
      <w:r>
        <w:t>– Para efeito de verificação da conformidade ou não dos alimentos fornecido com as especificações constantes do presente edital, o Setor de Almoxarifado, deverá ter o prazo de até 20 (vinte) dias úteis, contados da data da entrega, oportunidade em que o aceitará, atestando a respectiva Nota Fiscal, ou o rejeitará, na hipótese de desconformidade que não atenda as necessidades deste Órgão.</w:t>
      </w:r>
    </w:p>
    <w:p>
      <w:pPr>
        <w:pStyle w:val="69"/>
      </w:pPr>
    </w:p>
    <w:p>
      <w:pPr>
        <w:pStyle w:val="69"/>
        <w:numPr>
          <w:ilvl w:val="0"/>
          <w:numId w:val="9"/>
        </w:numPr>
        <w:rPr>
          <w:b/>
        </w:rPr>
      </w:pPr>
      <w:r>
        <w:rPr>
          <w:b/>
        </w:rPr>
        <w:t>- RECEBIMENTO DOS ITENS</w:t>
      </w:r>
    </w:p>
    <w:p>
      <w:r>
        <w:rPr>
          <w:b/>
        </w:rPr>
        <w:t>4.1</w:t>
      </w:r>
      <w:r>
        <w:t xml:space="preserve"> - Para efeito de verificação da conformidade dos alimentos entregue, esta Secretaria de Turismo, Esportes e Lazer efetuará o recebimento da seguinte forma:</w:t>
      </w:r>
    </w:p>
    <w:p>
      <w:r>
        <w:rPr>
          <w:b/>
        </w:rPr>
        <w:t xml:space="preserve"> 4.2</w:t>
      </w:r>
      <w:r>
        <w:t xml:space="preserve"> - Provisoriamente – para efeito de posterior verificação da conformidade do objeto deste instrumento com as especificações constantes na Proposta de Preços apresentada, no prazo máximo de 05 (cinco) dias úteis contados da data de sua entrega pelo fornecedor. </w:t>
      </w:r>
    </w:p>
    <w:p>
      <w:r>
        <w:rPr>
          <w:b/>
        </w:rPr>
        <w:t>4.3</w:t>
      </w:r>
      <w:r>
        <w:t xml:space="preserve"> - Definitivamente – mediante atesto na (s) Nota (s) fiscal (ais), depois de decorrido o prazo fixado para o recebimento provisório e em sendo aceito o bem entregue, na hipótese de não haver qualquer irregularidade. Os alimentos serão rejeitados, caso não estejam em conformidade com a proposta apresentada. </w:t>
      </w:r>
    </w:p>
    <w:p>
      <w:r>
        <w:rPr>
          <w:b/>
        </w:rPr>
        <w:t>4.4</w:t>
      </w:r>
      <w:r>
        <w:t xml:space="preserve"> - Os bens ou os materiais cujos padrões de qualidade e desempenho estejam em desacordo com a especificação do edital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r>
        <w:rPr>
          <w:b/>
        </w:rPr>
        <w:t>4.5</w:t>
      </w:r>
      <w:r>
        <w:t xml:space="preserve"> - A CONTRATADA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 </w:t>
      </w:r>
    </w:p>
    <w:p>
      <w:r>
        <w:rPr>
          <w:b/>
        </w:rPr>
        <w:t>4.6</w:t>
      </w:r>
      <w:r>
        <w:t xml:space="preserve"> - A instituição e a atuação da fiscalização não excluem ou atenua a responsabilidade da CONTRATADA, nem a exime de manter fiscalização própria.</w:t>
      </w:r>
    </w:p>
    <w:p>
      <w:pPr>
        <w:rPr>
          <w:b/>
        </w:rPr>
      </w:pPr>
      <w:r>
        <w:rPr>
          <w:b/>
        </w:rPr>
        <w:t xml:space="preserve">5 – DAS OBRIGAÇÕES DA CONTRATANTE </w:t>
      </w:r>
    </w:p>
    <w:p>
      <w:pPr>
        <w:rPr>
          <w:b/>
        </w:rPr>
      </w:pPr>
      <w:r>
        <w:rPr>
          <w:b/>
        </w:rPr>
        <w:t>Constituem obrigações do CONTRATANTE:</w:t>
      </w:r>
    </w:p>
    <w:p>
      <w:r>
        <w:rPr>
          <w:b/>
        </w:rPr>
        <w:t xml:space="preserve"> 5.1</w:t>
      </w:r>
      <w:r>
        <w:t xml:space="preserve"> - Efetuar os pagamentos devidos à CONTRATADA, nas condições estabelecidas neste contrato.</w:t>
      </w:r>
    </w:p>
    <w:p>
      <w:r>
        <w:rPr>
          <w:b/>
        </w:rPr>
        <w:t xml:space="preserve"> 5.2</w:t>
      </w:r>
      <w:r>
        <w:t xml:space="preserve"> - Fornecer à CONTRATADA documentos, informações e demais elementos que possuir vinculados ao presente contrato. </w:t>
      </w:r>
    </w:p>
    <w:p>
      <w:r>
        <w:rPr>
          <w:b/>
        </w:rPr>
        <w:t>5.3</w:t>
      </w:r>
      <w:r>
        <w:t xml:space="preserve"> - Acompanhar e fiscalizar a entrega dos materiais através do Setor de Logística da SETUREL/PE.</w:t>
      </w:r>
    </w:p>
    <w:p>
      <w:pPr>
        <w:rPr>
          <w:b/>
        </w:rPr>
      </w:pPr>
      <w:r>
        <w:rPr>
          <w:b/>
        </w:rPr>
        <w:t xml:space="preserve">6 - DAS OBRIGAÇÕES DA CONTRATADA </w:t>
      </w:r>
    </w:p>
    <w:p>
      <w:pPr>
        <w:rPr>
          <w:b/>
        </w:rPr>
      </w:pPr>
      <w:r>
        <w:rPr>
          <w:b/>
        </w:rPr>
        <w:t xml:space="preserve">Constituem obrigações da CONTRATADA: </w:t>
      </w:r>
    </w:p>
    <w:p>
      <w:r>
        <w:rPr>
          <w:b/>
        </w:rPr>
        <w:t>6.1</w:t>
      </w:r>
      <w:r>
        <w:t xml:space="preserve"> - Entregar os bens, na quantidade, qualidade, local e prazos especificados neste Edital. </w:t>
      </w:r>
    </w:p>
    <w:p>
      <w:r>
        <w:rPr>
          <w:b/>
        </w:rPr>
        <w:t>6.2</w:t>
      </w:r>
      <w:r>
        <w:t xml:space="preserve"> - Responsabilizar-se por todas as despesas diretas ou indiretas a fim de que os materiais sejam entregues nas dependências da Secretaria de Turismo e Lazer, sem qualquer ônus para a CONTRATANTE. </w:t>
      </w:r>
    </w:p>
    <w:p>
      <w:r>
        <w:rPr>
          <w:b/>
        </w:rPr>
        <w:t>6.3</w:t>
      </w:r>
      <w:r>
        <w:t xml:space="preserve"> - Arcar com as despesas com embalagem, seguros, transporte, fretes, tributos, encargos trabalhistas, previdenciários e demais despesas envolvidas na entrega. </w:t>
      </w:r>
    </w:p>
    <w:p>
      <w:r>
        <w:rPr>
          <w:b/>
        </w:rPr>
        <w:t>6.4</w:t>
      </w:r>
      <w:r>
        <w:t xml:space="preserve"> - Entregar o material solicitado no prazo máximo definido na proposta de preços apresentada na licitação, contado da data da retirada da nota de empenho. </w:t>
      </w:r>
    </w:p>
    <w:p>
      <w:r>
        <w:rPr>
          <w:b/>
        </w:rPr>
        <w:t>6.5</w:t>
      </w:r>
      <w:r>
        <w:t xml:space="preserve"> – Manter seus empregados e/ou prepostos, quando em serviço, devidamente identificados, mediante o uso permanente de crachás. </w:t>
      </w:r>
    </w:p>
    <w:p>
      <w:r>
        <w:rPr>
          <w:b/>
        </w:rPr>
        <w:t>6.6</w:t>
      </w:r>
      <w:r>
        <w:t xml:space="preserve"> – Adotar os critérios de segurança previstos na legislação vigente, tanto para seus empregados, quanto para a execução do fornecimento.</w:t>
      </w:r>
    </w:p>
    <w:p>
      <w:r>
        <w:rPr>
          <w:b/>
        </w:rPr>
        <w:t>6.7</w:t>
      </w:r>
      <w:r>
        <w:t xml:space="preserve"> – Em havendo necessidade, aceitar os acréscimos ou supressões nos quantitativos que se fizerem indispensáveis, sempre nas mesmas condições da proposta, na forma preceituada no art. 65, § 1º, da Lei Federal nº 8.666/93. </w:t>
      </w:r>
    </w:p>
    <w:p>
      <w:r>
        <w:rPr>
          <w:b/>
        </w:rPr>
        <w:t>6.8</w:t>
      </w:r>
      <w:r>
        <w:t xml:space="preserve"> - Providenciar a imediata correção de deficiências, falhas ou irregularidades constatadas pela Secretaria de Turismo, Esportes e Lazer. </w:t>
      </w:r>
    </w:p>
    <w:p>
      <w:r>
        <w:rPr>
          <w:b/>
        </w:rPr>
        <w:t>6.9</w:t>
      </w:r>
      <w:r>
        <w:t xml:space="preserve"> – O encerramento das obrigações da Contratada se dará imediatamente após a última entrega do objeto, desde que não seja necessário realizar nenhuma substituição acima relacionada.</w:t>
      </w:r>
    </w:p>
    <w:p>
      <w:pPr>
        <w:rPr>
          <w:b/>
        </w:rPr>
      </w:pPr>
      <w:r>
        <w:rPr>
          <w:b/>
        </w:rPr>
        <w:t>7 - A RESPONSABILIDADE</w:t>
      </w:r>
    </w:p>
    <w:p>
      <w:r>
        <w:rPr>
          <w:b/>
        </w:rPr>
        <w:t xml:space="preserve"> 7.1</w:t>
      </w:r>
      <w:r>
        <w:t xml:space="preserve"> -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
        <w:rPr>
          <w:b/>
        </w:rPr>
        <w:t>7.2</w:t>
      </w:r>
      <w:r>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
        <w:rPr>
          <w:rFonts w:cs="Arial"/>
          <w:b/>
        </w:rPr>
        <w:t xml:space="preserve">8. Critérios de julgamento: </w:t>
      </w:r>
    </w:p>
    <w:p>
      <w:pPr>
        <w:jc w:val="both"/>
        <w:rPr>
          <w:rFonts w:ascii="Arial" w:hAnsi="Arial" w:cs="Arial"/>
        </w:rPr>
      </w:pPr>
      <w:r>
        <w:rPr>
          <w:rFonts w:cs="Arial"/>
        </w:rPr>
        <w:t>Menor preço.</w:t>
      </w:r>
      <w:r>
        <w:rPr>
          <w:rFonts w:ascii="Arial" w:hAnsi="Arial" w:cs="Arial"/>
        </w:rPr>
        <w:t xml:space="preserve"> </w:t>
      </w:r>
      <w:bookmarkStart w:id="0" w:name="_Toc388513762"/>
    </w:p>
    <w:p>
      <w:pPr>
        <w:jc w:val="both"/>
        <w:rPr>
          <w:rFonts w:ascii="Arial" w:hAnsi="Arial" w:cs="Arial"/>
        </w:rPr>
      </w:pPr>
      <w:r>
        <w:rPr>
          <w:rFonts w:cs="Arial"/>
          <w:b/>
        </w:rPr>
        <w:t>9. DA FONTE DE RECURSOS</w:t>
      </w:r>
      <w:bookmarkEnd w:id="0"/>
    </w:p>
    <w:p>
      <w:pPr>
        <w:pStyle w:val="69"/>
        <w:spacing w:before="120" w:after="120"/>
        <w:ind w:left="360"/>
        <w:contextualSpacing w:val="0"/>
        <w:jc w:val="both"/>
        <w:outlineLvl w:val="0"/>
        <w:rPr>
          <w:rFonts w:cs="Arial"/>
          <w:b/>
        </w:rPr>
      </w:pPr>
    </w:p>
    <w:p>
      <w:pPr>
        <w:pStyle w:val="31"/>
        <w:spacing w:after="120"/>
        <w:rPr>
          <w:rFonts w:cs="Arial" w:asciiTheme="minorHAnsi" w:hAnsiTheme="minorHAnsi"/>
          <w:bCs/>
          <w:sz w:val="22"/>
          <w:szCs w:val="22"/>
        </w:rPr>
      </w:pPr>
      <w:r>
        <w:rPr>
          <w:rFonts w:cs="Arial" w:asciiTheme="minorHAnsi" w:hAnsiTheme="minorHAnsi"/>
          <w:b/>
          <w:bCs/>
          <w:sz w:val="22"/>
          <w:szCs w:val="22"/>
        </w:rPr>
        <w:t>9.1</w:t>
      </w:r>
      <w:r>
        <w:rPr>
          <w:rFonts w:cs="Arial" w:asciiTheme="minorHAnsi" w:hAnsiTheme="minorHAnsi"/>
          <w:bCs/>
          <w:sz w:val="22"/>
          <w:szCs w:val="22"/>
        </w:rPr>
        <w:t>. As despesas decorrentes desta contratação estão programadas em dotação orçamentária própria, prevista no orçamento do Estado de Pernambuco, para o exercício de 2021, na classificação abaixo:</w:t>
      </w:r>
    </w:p>
    <w:p>
      <w:pPr>
        <w:pStyle w:val="31"/>
        <w:ind w:left="720"/>
        <w:rPr>
          <w:rFonts w:cs="Arial" w:asciiTheme="minorHAnsi" w:hAnsiTheme="minorHAnsi"/>
          <w:b/>
          <w:sz w:val="22"/>
          <w:szCs w:val="22"/>
        </w:rPr>
      </w:pPr>
    </w:p>
    <w:p>
      <w:pPr>
        <w:jc w:val="both"/>
        <w:rPr>
          <w:rFonts w:cs="Arial"/>
          <w:bCs/>
        </w:rPr>
      </w:pPr>
      <w:r>
        <w:rPr>
          <w:rFonts w:cs="Arial"/>
          <w:b/>
          <w:bCs/>
        </w:rPr>
        <w:t xml:space="preserve">                  Fonte: </w:t>
      </w:r>
      <w:r>
        <w:rPr>
          <w:rFonts w:cs="Arial"/>
          <w:bCs/>
        </w:rPr>
        <w:t>0101</w:t>
      </w:r>
    </w:p>
    <w:p>
      <w:pPr>
        <w:jc w:val="both"/>
        <w:rPr>
          <w:rFonts w:cs="Arial"/>
          <w:b/>
          <w:bCs/>
        </w:rPr>
      </w:pPr>
      <w:r>
        <w:rPr>
          <w:rFonts w:cs="Arial"/>
          <w:b/>
          <w:bCs/>
        </w:rPr>
        <w:t xml:space="preserve">                  Unidade:</w:t>
      </w:r>
      <w:r>
        <w:rPr>
          <w:rFonts w:cs="Arial"/>
          <w:bCs/>
        </w:rPr>
        <w:t xml:space="preserve"> 112</w:t>
      </w:r>
    </w:p>
    <w:p>
      <w:pPr>
        <w:jc w:val="both"/>
        <w:rPr>
          <w:rFonts w:cs="Arial"/>
          <w:bCs/>
        </w:rPr>
      </w:pPr>
      <w:r>
        <w:rPr>
          <w:rFonts w:cs="Arial"/>
          <w:b/>
          <w:bCs/>
        </w:rPr>
        <w:t xml:space="preserve">                  Ação: </w:t>
      </w:r>
      <w:r>
        <w:rPr>
          <w:rFonts w:cs="Arial"/>
          <w:bCs/>
        </w:rPr>
        <w:t>4394.0000</w:t>
      </w:r>
    </w:p>
    <w:p>
      <w:pPr>
        <w:jc w:val="both"/>
        <w:rPr>
          <w:rFonts w:cs="Arial"/>
          <w:bCs/>
        </w:rPr>
      </w:pPr>
      <w:r>
        <w:rPr>
          <w:rFonts w:cs="Arial"/>
          <w:b/>
          <w:bCs/>
        </w:rPr>
        <w:t xml:space="preserve">                  Elemento: </w:t>
      </w:r>
      <w:r>
        <w:rPr>
          <w:rFonts w:cs="Arial"/>
          <w:bCs/>
        </w:rPr>
        <w:t>3.3.90.30.07</w:t>
      </w:r>
    </w:p>
    <w:p>
      <w:pPr>
        <w:spacing w:line="360" w:lineRule="auto"/>
        <w:ind w:right="-1"/>
        <w:jc w:val="both"/>
        <w:outlineLvl w:val="0"/>
        <w:rPr>
          <w:rFonts w:ascii="Arial" w:hAnsi="Arial" w:cs="Arial"/>
        </w:rPr>
      </w:pPr>
    </w:p>
    <w:p>
      <w:pPr>
        <w:spacing w:line="360" w:lineRule="auto"/>
        <w:ind w:right="-1"/>
        <w:jc w:val="center"/>
        <w:outlineLvl w:val="0"/>
        <w:rPr>
          <w:rFonts w:ascii="Arial" w:hAnsi="Arial" w:cs="Arial"/>
        </w:rPr>
      </w:pPr>
    </w:p>
    <w:p>
      <w:pPr>
        <w:spacing w:line="360" w:lineRule="auto"/>
        <w:ind w:right="-1"/>
        <w:jc w:val="center"/>
        <w:outlineLvl w:val="0"/>
        <w:rPr>
          <w:rFonts w:ascii="Arial" w:hAnsi="Arial" w:cs="Arial"/>
        </w:rPr>
      </w:pPr>
      <w:r>
        <w:rPr>
          <w:rFonts w:ascii="Arial" w:hAnsi="Arial" w:cs="Arial"/>
        </w:rPr>
        <w:t xml:space="preserve">  </w:t>
      </w:r>
      <w:r>
        <w:rPr>
          <w:rFonts w:ascii="Arial" w:hAnsi="Arial" w:cs="Arial"/>
          <w:color w:val="000000"/>
        </w:rPr>
        <w:t>Recife, 19 de Maio de 2021</w:t>
      </w:r>
    </w:p>
    <w:p>
      <w:pPr>
        <w:rPr>
          <w:rFonts w:ascii="Arial" w:hAnsi="Arial" w:cs="Arial"/>
        </w:rPr>
      </w:pPr>
    </w:p>
    <w:p>
      <w:pPr>
        <w:jc w:val="center"/>
        <w:rPr>
          <w:rFonts w:ascii="Arial" w:hAnsi="Arial" w:cs="Arial"/>
          <w:b/>
        </w:rPr>
      </w:pPr>
      <w:r>
        <w:rPr>
          <w:rFonts w:ascii="Arial" w:hAnsi="Arial" w:cs="Arial"/>
          <w:b/>
        </w:rPr>
        <w:t>Adriano Pinheiro</w:t>
      </w:r>
    </w:p>
    <w:p>
      <w:pPr>
        <w:jc w:val="center"/>
        <w:rPr>
          <w:rFonts w:ascii="Arial" w:hAnsi="Arial" w:cs="Arial"/>
          <w:b/>
        </w:rPr>
      </w:pPr>
      <w:r>
        <w:rPr>
          <w:rFonts w:ascii="Arial" w:hAnsi="Arial" w:cs="Arial"/>
          <w:b/>
        </w:rPr>
        <w:t>Gestor de Logística</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tabs>
          <w:tab w:val="left" w:pos="1080"/>
        </w:tabs>
        <w:spacing w:after="240"/>
        <w:ind w:left="142"/>
        <w:jc w:val="center"/>
        <w:rPr>
          <w:rFonts w:hint="default" w:ascii="Arial" w:hAnsi="Arial" w:cs="Arial"/>
          <w:b/>
          <w:sz w:val="20"/>
          <w:szCs w:val="20"/>
          <w:lang w:val="pt-BR"/>
        </w:rPr>
      </w:pPr>
      <w:r>
        <w:rPr>
          <w:rFonts w:ascii="Arial" w:hAnsi="Arial" w:cs="Arial"/>
          <w:b/>
          <w:sz w:val="20"/>
          <w:szCs w:val="20"/>
        </w:rPr>
        <w:t xml:space="preserve">ANEXO </w:t>
      </w:r>
      <w:r>
        <w:rPr>
          <w:rFonts w:hint="default" w:ascii="Arial" w:hAnsi="Arial" w:cs="Arial"/>
          <w:b/>
          <w:sz w:val="20"/>
          <w:szCs w:val="20"/>
          <w:lang w:val="pt-BR"/>
        </w:rPr>
        <w:t>II</w:t>
      </w:r>
    </w:p>
    <w:p>
      <w:pPr>
        <w:tabs>
          <w:tab w:val="left" w:pos="1080"/>
        </w:tabs>
        <w:spacing w:after="240"/>
        <w:ind w:left="142"/>
        <w:jc w:val="center"/>
        <w:rPr>
          <w:rFonts w:hint="default" w:ascii="Arial" w:hAnsi="Arial" w:cs="Arial"/>
          <w:b/>
          <w:sz w:val="20"/>
          <w:szCs w:val="20"/>
          <w:lang w:val="pt-BR"/>
        </w:rPr>
      </w:pPr>
      <w:r>
        <w:rPr>
          <w:rFonts w:hint="default" w:ascii="Arial" w:hAnsi="Arial" w:cs="Arial"/>
          <w:b/>
          <w:sz w:val="20"/>
          <w:szCs w:val="20"/>
          <w:lang w:val="pt-BR"/>
        </w:rPr>
        <w:t>MODELO</w:t>
      </w:r>
    </w:p>
    <w:p>
      <w:pPr>
        <w:widowControl w:val="0"/>
        <w:adjustRightInd w:val="0"/>
        <w:jc w:val="center"/>
        <w:rPr>
          <w:rFonts w:hint="default" w:ascii="Arial" w:hAnsi="Arial" w:cs="Arial"/>
          <w:b/>
          <w:sz w:val="20"/>
          <w:szCs w:val="20"/>
          <w:lang w:val="pt-BR"/>
        </w:rPr>
      </w:pPr>
      <w:r>
        <w:rPr>
          <w:rFonts w:ascii="Arial" w:hAnsi="Arial" w:cs="Arial"/>
          <w:b/>
          <w:sz w:val="20"/>
          <w:szCs w:val="20"/>
        </w:rPr>
        <w:t>DECLARAÇÃO DE ENQUADRAMENTO COMO MICROEMPRESA</w:t>
      </w:r>
      <w:r>
        <w:rPr>
          <w:rFonts w:hint="default" w:ascii="Arial" w:hAnsi="Arial" w:cs="Arial"/>
          <w:b/>
          <w:sz w:val="20"/>
          <w:szCs w:val="20"/>
          <w:lang w:val="pt-BR"/>
        </w:rPr>
        <w:t xml:space="preserve"> - ME</w:t>
      </w:r>
      <w:r>
        <w:rPr>
          <w:rFonts w:ascii="Arial" w:hAnsi="Arial" w:cs="Arial"/>
          <w:b/>
          <w:sz w:val="20"/>
          <w:szCs w:val="20"/>
        </w:rPr>
        <w:t>, EMPRESA DE PEQUENO PORTE</w:t>
      </w:r>
      <w:r>
        <w:rPr>
          <w:rFonts w:hint="default" w:ascii="Arial" w:hAnsi="Arial" w:cs="Arial"/>
          <w:b/>
          <w:sz w:val="20"/>
          <w:szCs w:val="20"/>
          <w:lang w:val="pt-BR"/>
        </w:rPr>
        <w:t xml:space="preserve"> - EPP</w:t>
      </w:r>
      <w:r>
        <w:rPr>
          <w:rFonts w:ascii="Arial" w:hAnsi="Arial" w:cs="Arial"/>
          <w:b/>
          <w:sz w:val="20"/>
          <w:szCs w:val="20"/>
        </w:rPr>
        <w:t xml:space="preserve"> OU MICROEMPREENDEDOR INDIVIDUAL</w:t>
      </w:r>
      <w:r>
        <w:rPr>
          <w:rFonts w:hint="default" w:ascii="Arial" w:hAnsi="Arial" w:cs="Arial"/>
          <w:b/>
          <w:sz w:val="20"/>
          <w:szCs w:val="20"/>
          <w:lang w:val="pt-BR"/>
        </w:rPr>
        <w:t xml:space="preserve"> - MEI.</w:t>
      </w:r>
    </w:p>
    <w:p>
      <w:pPr>
        <w:widowControl w:val="0"/>
        <w:adjustRightInd w:val="0"/>
        <w:jc w:val="both"/>
        <w:rPr>
          <w:rFonts w:ascii="Arial" w:hAnsi="Arial" w:cs="Arial"/>
          <w:sz w:val="20"/>
          <w:szCs w:val="20"/>
        </w:rPr>
      </w:pPr>
    </w:p>
    <w:p>
      <w:pPr>
        <w:widowControl w:val="0"/>
        <w:adjustRightInd w:val="0"/>
        <w:jc w:val="both"/>
        <w:rPr>
          <w:b w:val="0"/>
          <w:bCs w:val="0"/>
          <w:sz w:val="20"/>
          <w:szCs w:val="20"/>
        </w:rPr>
      </w:pPr>
      <w:r>
        <w:rPr>
          <w:rFonts w:hint="default" w:ascii="Arial" w:hAnsi="Arial" w:cs="Arial"/>
          <w:sz w:val="20"/>
          <w:szCs w:val="20"/>
          <w:lang w:val="pt-BR"/>
        </w:rPr>
        <w:t xml:space="preserve">Para fins de participação no </w:t>
      </w:r>
      <w:r>
        <w:rPr>
          <w:rFonts w:hint="default" w:ascii="Arial" w:hAnsi="Arial" w:cs="Arial"/>
          <w:b/>
          <w:bCs/>
          <w:sz w:val="20"/>
          <w:szCs w:val="20"/>
          <w:lang w:val="pt-BR"/>
        </w:rPr>
        <w:t>PREGÃO ELETRÔNICO Nº XXXX/CPL/2021,</w:t>
      </w:r>
      <w:r>
        <w:rPr>
          <w:rFonts w:hint="default" w:ascii="Arial" w:hAnsi="Arial" w:cs="Arial"/>
          <w:b w:val="0"/>
          <w:bCs w:val="0"/>
          <w:sz w:val="20"/>
          <w:szCs w:val="20"/>
          <w:lang w:val="pt-BR"/>
        </w:rPr>
        <w:t xml:space="preserve"> da Secretaria de Turismo e Lazer do Estado de Pernambuco - SETUR/PE, a _____________________________________________________________________________ (nome) completo da empresa licitante), CNPJ nº ____________________________________ sediada à __________________________________________________________________________________(en-dereço completo), declara, sob as penas da lei, para fins do disposto no Artigo 3º da Lei Complementar nº 123, de 14 de Dezembro de 2006, que: </w:t>
      </w:r>
    </w:p>
    <w:p>
      <w:pPr>
        <w:jc w:val="both"/>
        <w:rPr>
          <w:rFonts w:ascii="Arial" w:hAnsi="Arial" w:cs="Arial"/>
          <w:sz w:val="20"/>
          <w:szCs w:val="20"/>
        </w:rPr>
      </w:pPr>
    </w:p>
    <w:p>
      <w:pPr>
        <w:spacing w:after="240"/>
        <w:jc w:val="both"/>
        <w:rPr>
          <w:rFonts w:hint="default" w:ascii="Arial" w:hAnsi="Arial" w:cs="Arial"/>
          <w:b w:val="0"/>
          <w:bCs w:val="0"/>
          <w:sz w:val="20"/>
          <w:szCs w:val="20"/>
          <w:lang w:val="pt-BR"/>
        </w:rPr>
      </w:pPr>
      <w:r>
        <w:rPr>
          <w:rFonts w:ascii="Arial" w:hAnsi="Arial" w:cs="Arial"/>
          <w:b w:val="0"/>
          <w:bCs w:val="0"/>
          <w:sz w:val="20"/>
          <w:szCs w:val="20"/>
        </w:rPr>
        <w:t>a) se enquadra como MICROEMPRESA</w:t>
      </w:r>
      <w:r>
        <w:rPr>
          <w:rFonts w:hint="default" w:ascii="Arial" w:hAnsi="Arial" w:cs="Arial"/>
          <w:b w:val="0"/>
          <w:bCs w:val="0"/>
          <w:sz w:val="20"/>
          <w:szCs w:val="20"/>
          <w:lang w:val="pt-BR"/>
        </w:rPr>
        <w:t xml:space="preserve"> - </w:t>
      </w:r>
      <w:r>
        <w:rPr>
          <w:rFonts w:ascii="Arial" w:hAnsi="Arial" w:cs="Arial"/>
          <w:b w:val="0"/>
          <w:bCs w:val="0"/>
          <w:sz w:val="20"/>
          <w:szCs w:val="20"/>
        </w:rPr>
        <w:t>ME</w:t>
      </w:r>
      <w:r>
        <w:rPr>
          <w:rFonts w:hint="default" w:ascii="Arial" w:hAnsi="Arial" w:cs="Arial"/>
          <w:b w:val="0"/>
          <w:bCs w:val="0"/>
          <w:sz w:val="20"/>
          <w:szCs w:val="20"/>
          <w:lang w:val="pt-BR"/>
        </w:rPr>
        <w:t xml:space="preserve">, </w:t>
      </w:r>
      <w:r>
        <w:rPr>
          <w:rFonts w:ascii="Arial" w:hAnsi="Arial" w:cs="Arial"/>
          <w:b w:val="0"/>
          <w:bCs w:val="0"/>
          <w:sz w:val="20"/>
          <w:szCs w:val="20"/>
        </w:rPr>
        <w:t>EMPRESA DE PEQUENO PORTE</w:t>
      </w:r>
      <w:r>
        <w:rPr>
          <w:rFonts w:hint="default" w:ascii="Arial" w:hAnsi="Arial" w:cs="Arial"/>
          <w:b w:val="0"/>
          <w:bCs w:val="0"/>
          <w:sz w:val="20"/>
          <w:szCs w:val="20"/>
          <w:lang w:val="pt-BR"/>
        </w:rPr>
        <w:t xml:space="preserve"> - </w:t>
      </w:r>
      <w:r>
        <w:rPr>
          <w:rFonts w:ascii="Arial" w:hAnsi="Arial" w:cs="Arial"/>
          <w:b w:val="0"/>
          <w:bCs w:val="0"/>
          <w:sz w:val="20"/>
          <w:szCs w:val="20"/>
        </w:rPr>
        <w:t>EPP</w:t>
      </w:r>
      <w:r>
        <w:rPr>
          <w:rFonts w:hint="default" w:ascii="Arial" w:hAnsi="Arial" w:cs="Arial"/>
          <w:b w:val="0"/>
          <w:bCs w:val="0"/>
          <w:sz w:val="20"/>
          <w:szCs w:val="20"/>
          <w:lang w:val="pt-BR"/>
        </w:rPr>
        <w:t xml:space="preserve"> ou </w:t>
      </w:r>
      <w:r>
        <w:rPr>
          <w:rFonts w:ascii="Arial" w:hAnsi="Arial" w:cs="Arial"/>
          <w:b w:val="0"/>
          <w:bCs w:val="0"/>
          <w:sz w:val="20"/>
          <w:szCs w:val="20"/>
        </w:rPr>
        <w:t xml:space="preserve">MICROEMPREENDEDOR INDIVIDUAL </w:t>
      </w:r>
      <w:r>
        <w:rPr>
          <w:rFonts w:hint="default" w:ascii="Arial" w:hAnsi="Arial" w:cs="Arial"/>
          <w:b w:val="0"/>
          <w:bCs w:val="0"/>
          <w:sz w:val="20"/>
          <w:szCs w:val="20"/>
          <w:lang w:val="pt-BR"/>
        </w:rPr>
        <w:t xml:space="preserve">- </w:t>
      </w:r>
      <w:r>
        <w:rPr>
          <w:rFonts w:ascii="Arial" w:hAnsi="Arial" w:cs="Arial"/>
          <w:b w:val="0"/>
          <w:bCs w:val="0"/>
          <w:sz w:val="20"/>
          <w:szCs w:val="20"/>
        </w:rPr>
        <w:t>ME</w:t>
      </w:r>
      <w:r>
        <w:rPr>
          <w:rFonts w:hint="default" w:ascii="Arial" w:hAnsi="Arial" w:cs="Arial"/>
          <w:b w:val="0"/>
          <w:bCs w:val="0"/>
          <w:sz w:val="20"/>
          <w:szCs w:val="20"/>
          <w:lang w:val="pt-BR"/>
        </w:rPr>
        <w:t>I;</w:t>
      </w:r>
    </w:p>
    <w:p>
      <w:pPr>
        <w:pStyle w:val="2"/>
        <w:spacing w:after="240"/>
        <w:jc w:val="both"/>
        <w:rPr>
          <w:b w:val="0"/>
          <w:bCs w:val="0"/>
          <w:sz w:val="20"/>
          <w:szCs w:val="20"/>
        </w:rPr>
      </w:pPr>
      <w:r>
        <w:rPr>
          <w:b w:val="0"/>
          <w:bCs w:val="0"/>
          <w:sz w:val="20"/>
          <w:szCs w:val="20"/>
        </w:rPr>
        <w:t>b) a receita bruta anual</w:t>
      </w:r>
      <w:r>
        <w:rPr>
          <w:rFonts w:hint="default"/>
          <w:b w:val="0"/>
          <w:bCs w:val="0"/>
          <w:sz w:val="20"/>
          <w:szCs w:val="20"/>
          <w:lang w:val="pt-BR"/>
        </w:rPr>
        <w:t xml:space="preserve"> da empresa </w:t>
      </w:r>
      <w:r>
        <w:rPr>
          <w:b w:val="0"/>
          <w:bCs w:val="0"/>
          <w:sz w:val="20"/>
          <w:szCs w:val="20"/>
        </w:rPr>
        <w:t xml:space="preserve"> não ultrapassa o disposto nos incisos I (ME) e II (EPP) do </w:t>
      </w:r>
      <w:r>
        <w:rPr>
          <w:rFonts w:hint="default"/>
          <w:b w:val="0"/>
          <w:bCs w:val="0"/>
          <w:sz w:val="20"/>
          <w:szCs w:val="20"/>
          <w:lang w:val="pt-BR"/>
        </w:rPr>
        <w:t xml:space="preserve">Artigo </w:t>
      </w:r>
      <w:r>
        <w:rPr>
          <w:b w:val="0"/>
          <w:bCs w:val="0"/>
          <w:sz w:val="20"/>
          <w:szCs w:val="20"/>
        </w:rPr>
        <w:t xml:space="preserve"> 3º da Lei Complementar nº 123 de 14 de dezembro de 2006;</w:t>
      </w:r>
    </w:p>
    <w:p>
      <w:pPr>
        <w:pStyle w:val="2"/>
        <w:jc w:val="both"/>
        <w:rPr>
          <w:b w:val="0"/>
          <w:bCs w:val="0"/>
          <w:sz w:val="20"/>
          <w:szCs w:val="20"/>
        </w:rPr>
      </w:pPr>
      <w:r>
        <w:rPr>
          <w:b w:val="0"/>
          <w:bCs w:val="0"/>
          <w:sz w:val="20"/>
          <w:szCs w:val="20"/>
        </w:rPr>
        <w:t xml:space="preserve">c) não tem nenhum dos impedimentos do §4º do </w:t>
      </w:r>
      <w:r>
        <w:rPr>
          <w:rFonts w:hint="default"/>
          <w:b w:val="0"/>
          <w:bCs w:val="0"/>
          <w:sz w:val="20"/>
          <w:szCs w:val="20"/>
          <w:lang w:val="pt-BR"/>
        </w:rPr>
        <w:t>Artigo</w:t>
      </w:r>
      <w:r>
        <w:rPr>
          <w:b w:val="0"/>
          <w:bCs w:val="0"/>
          <w:sz w:val="20"/>
          <w:szCs w:val="20"/>
        </w:rPr>
        <w:t xml:space="preserve"> 3º, da mesma </w:t>
      </w:r>
      <w:r>
        <w:rPr>
          <w:rFonts w:hint="default"/>
          <w:b w:val="0"/>
          <w:bCs w:val="0"/>
          <w:sz w:val="20"/>
          <w:szCs w:val="20"/>
          <w:lang w:val="pt-BR"/>
        </w:rPr>
        <w:t>L</w:t>
      </w:r>
      <w:r>
        <w:rPr>
          <w:b w:val="0"/>
          <w:bCs w:val="0"/>
          <w:sz w:val="20"/>
          <w:szCs w:val="20"/>
        </w:rPr>
        <w:t>ei, ciente da obrigatoriedade de declarar ocorrências posteriores.</w:t>
      </w:r>
    </w:p>
    <w:p>
      <w:pPr>
        <w:widowControl w:val="0"/>
        <w:adjustRightInd w:val="0"/>
        <w:jc w:val="both"/>
        <w:rPr>
          <w:rFonts w:ascii="Arial" w:hAnsi="Arial" w:cs="Arial"/>
          <w:b/>
          <w:sz w:val="20"/>
          <w:szCs w:val="20"/>
        </w:rPr>
      </w:pPr>
    </w:p>
    <w:p>
      <w:pPr>
        <w:widowControl w:val="0"/>
        <w:adjustRightInd w:val="0"/>
        <w:jc w:val="both"/>
        <w:rPr>
          <w:rFonts w:ascii="Arial" w:hAnsi="Arial" w:cs="Arial"/>
          <w:sz w:val="20"/>
          <w:szCs w:val="20"/>
        </w:rPr>
      </w:pPr>
      <w:r>
        <w:rPr>
          <w:rFonts w:ascii="Arial" w:hAnsi="Arial" w:cs="Arial"/>
          <w:sz w:val="20"/>
          <w:szCs w:val="20"/>
        </w:rPr>
        <w:t>Local e Data</w:t>
      </w:r>
    </w:p>
    <w:p>
      <w:pPr>
        <w:widowControl w:val="0"/>
        <w:adjustRightInd w:val="0"/>
        <w:jc w:val="both"/>
        <w:rPr>
          <w:rFonts w:ascii="Arial" w:hAnsi="Arial" w:cs="Arial"/>
          <w:b/>
          <w:sz w:val="20"/>
          <w:szCs w:val="20"/>
        </w:rPr>
      </w:pPr>
    </w:p>
    <w:p>
      <w:pPr>
        <w:widowControl w:val="0"/>
        <w:adjustRightInd w:val="0"/>
        <w:jc w:val="both"/>
        <w:rPr>
          <w:rFonts w:ascii="Arial" w:hAnsi="Arial" w:cs="Arial"/>
          <w:b/>
          <w:sz w:val="20"/>
          <w:szCs w:val="20"/>
        </w:rPr>
      </w:pPr>
      <w:r>
        <w:rPr>
          <w:rFonts w:ascii="Arial" w:hAnsi="Arial" w:cs="Arial"/>
          <w:b/>
          <w:sz w:val="20"/>
          <w:szCs w:val="20"/>
        </w:rPr>
        <w:t>__________________________________</w:t>
      </w:r>
    </w:p>
    <w:p>
      <w:pPr>
        <w:widowControl w:val="0"/>
        <w:adjustRightInd w:val="0"/>
        <w:jc w:val="both"/>
        <w:rPr>
          <w:rFonts w:hint="default" w:ascii="Arial" w:hAnsi="Arial" w:cs="Arial"/>
          <w:b w:val="0"/>
          <w:bCs/>
          <w:sz w:val="20"/>
          <w:szCs w:val="20"/>
          <w:u w:val="single"/>
          <w:lang w:val="pt-BR"/>
        </w:rPr>
      </w:pPr>
      <w:r>
        <w:rPr>
          <w:rFonts w:ascii="Arial" w:hAnsi="Arial" w:cs="Arial"/>
          <w:b/>
          <w:sz w:val="20"/>
          <w:szCs w:val="20"/>
        </w:rPr>
        <w:t>Assinatura, nome e número de identidade do</w:t>
      </w:r>
      <w:r>
        <w:rPr>
          <w:rFonts w:hint="default" w:ascii="Arial" w:hAnsi="Arial" w:cs="Arial"/>
          <w:b/>
          <w:sz w:val="20"/>
          <w:szCs w:val="20"/>
          <w:lang w:val="pt-BR"/>
        </w:rPr>
        <w:t xml:space="preserve"> Declarante</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hint="default" w:ascii="Arial" w:hAnsi="Arial" w:cs="Arial"/>
          <w:b/>
          <w:bCs/>
          <w:sz w:val="20"/>
          <w:szCs w:val="20"/>
          <w:lang w:val="pt-BR"/>
        </w:rPr>
      </w:pPr>
      <w:r>
        <w:rPr>
          <w:rFonts w:ascii="Arial" w:hAnsi="Arial" w:eastAsia="Calibri" w:cs="Arial"/>
          <w:b/>
          <w:bCs/>
          <w:sz w:val="20"/>
          <w:szCs w:val="20"/>
        </w:rPr>
        <w:t xml:space="preserve">OBS: a presente declaração deverá ser assinada por </w:t>
      </w:r>
      <w:r>
        <w:rPr>
          <w:rFonts w:hint="default" w:ascii="Arial" w:hAnsi="Arial" w:eastAsia="Calibri" w:cs="Arial"/>
          <w:b/>
          <w:bCs/>
          <w:sz w:val="20"/>
          <w:szCs w:val="20"/>
          <w:lang w:val="pt-BR"/>
        </w:rPr>
        <w:t>R</w:t>
      </w:r>
      <w:r>
        <w:rPr>
          <w:rFonts w:ascii="Arial" w:hAnsi="Arial" w:eastAsia="Calibri" w:cs="Arial"/>
          <w:b/>
          <w:bCs/>
          <w:sz w:val="20"/>
          <w:szCs w:val="20"/>
        </w:rPr>
        <w:t xml:space="preserve">epresentante </w:t>
      </w:r>
      <w:r>
        <w:rPr>
          <w:rFonts w:hint="default" w:ascii="Arial" w:hAnsi="Arial" w:eastAsia="Calibri" w:cs="Arial"/>
          <w:b/>
          <w:bCs/>
          <w:sz w:val="20"/>
          <w:szCs w:val="20"/>
          <w:lang w:val="pt-BR"/>
        </w:rPr>
        <w:t>L</w:t>
      </w:r>
      <w:r>
        <w:rPr>
          <w:rFonts w:ascii="Arial" w:hAnsi="Arial" w:eastAsia="Calibri" w:cs="Arial"/>
          <w:b/>
          <w:bCs/>
          <w:sz w:val="20"/>
          <w:szCs w:val="20"/>
        </w:rPr>
        <w:t>egal d</w:t>
      </w:r>
      <w:r>
        <w:rPr>
          <w:rFonts w:hint="default" w:ascii="Arial" w:hAnsi="Arial" w:eastAsia="Calibri" w:cs="Arial"/>
          <w:b/>
          <w:bCs/>
          <w:sz w:val="20"/>
          <w:szCs w:val="20"/>
          <w:lang w:val="pt-BR"/>
        </w:rPr>
        <w:t>a Empresa.</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jc w:val="center"/>
        <w:rPr>
          <w:rFonts w:hint="default" w:ascii="Arial" w:hAnsi="Arial" w:cs="Arial"/>
          <w:b/>
          <w:sz w:val="20"/>
          <w:szCs w:val="20"/>
          <w:u w:val="single"/>
          <w:lang w:val="pt-BR"/>
        </w:rPr>
      </w:pPr>
      <w:r>
        <w:rPr>
          <w:rFonts w:ascii="Arial" w:hAnsi="Arial" w:cs="Arial"/>
          <w:b/>
          <w:sz w:val="20"/>
          <w:szCs w:val="20"/>
          <w:u w:val="single"/>
        </w:rPr>
        <w:t xml:space="preserve">ANEXO </w:t>
      </w:r>
      <w:r>
        <w:rPr>
          <w:rFonts w:hint="default" w:ascii="Arial" w:hAnsi="Arial" w:cs="Arial"/>
          <w:b/>
          <w:sz w:val="20"/>
          <w:szCs w:val="20"/>
          <w:u w:val="single"/>
          <w:lang w:val="pt-BR"/>
        </w:rPr>
        <w:t>III</w:t>
      </w:r>
    </w:p>
    <w:p>
      <w:pPr>
        <w:autoSpaceDE w:val="0"/>
        <w:autoSpaceDN w:val="0"/>
        <w:adjustRightInd w:val="0"/>
        <w:spacing w:line="360" w:lineRule="auto"/>
        <w:jc w:val="both"/>
        <w:rPr>
          <w:rFonts w:ascii="Arial" w:hAnsi="Arial" w:cs="Arial"/>
          <w:b/>
          <w:sz w:val="20"/>
          <w:szCs w:val="20"/>
          <w:u w:val="single"/>
        </w:rPr>
      </w:pPr>
    </w:p>
    <w:p>
      <w:pPr>
        <w:autoSpaceDE w:val="0"/>
        <w:autoSpaceDN w:val="0"/>
        <w:adjustRightInd w:val="0"/>
        <w:spacing w:line="360" w:lineRule="auto"/>
        <w:jc w:val="center"/>
        <w:rPr>
          <w:rFonts w:ascii="Arial" w:hAnsi="Arial" w:cs="Arial"/>
          <w:sz w:val="20"/>
          <w:szCs w:val="20"/>
        </w:rPr>
      </w:pPr>
      <w:r>
        <w:rPr>
          <w:rFonts w:ascii="Arial" w:hAnsi="Arial" w:cs="Arial"/>
          <w:sz w:val="20"/>
          <w:szCs w:val="20"/>
        </w:rPr>
        <w:t>MODELO DE DECLARAÇÃO DE INEXISTÊNCIA DE FATO SUPERVENIENTE</w:t>
      </w:r>
    </w:p>
    <w:p>
      <w:pPr>
        <w:autoSpaceDE w:val="0"/>
        <w:autoSpaceDN w:val="0"/>
        <w:adjustRightInd w:val="0"/>
        <w:spacing w:line="360" w:lineRule="auto"/>
        <w:jc w:val="center"/>
        <w:rPr>
          <w:rFonts w:ascii="Arial" w:hAnsi="Arial" w:cs="Arial"/>
          <w:sz w:val="20"/>
          <w:szCs w:val="20"/>
        </w:rPr>
      </w:pPr>
    </w:p>
    <w:p>
      <w:pPr>
        <w:autoSpaceDE w:val="0"/>
        <w:autoSpaceDN w:val="0"/>
        <w:adjustRightInd w:val="0"/>
        <w:spacing w:line="360" w:lineRule="auto"/>
        <w:rPr>
          <w:rFonts w:ascii="Arial" w:hAnsi="Arial" w:eastAsia="Calibri" w:cs="Arial"/>
          <w:sz w:val="20"/>
          <w:szCs w:val="20"/>
        </w:rPr>
      </w:pPr>
      <w:r>
        <w:rPr>
          <w:rFonts w:ascii="Arial" w:hAnsi="Arial" w:cs="Arial"/>
          <w:sz w:val="20"/>
          <w:szCs w:val="20"/>
        </w:rPr>
        <w:t xml:space="preserve">Para fins de participação do </w:t>
      </w:r>
      <w:r>
        <w:rPr>
          <w:rFonts w:hint="default" w:ascii="Arial" w:hAnsi="Arial" w:cs="Arial"/>
          <w:b/>
          <w:bCs/>
          <w:sz w:val="20"/>
          <w:szCs w:val="20"/>
          <w:lang w:val="pt-BR"/>
        </w:rPr>
        <w:t xml:space="preserve">PREGÃO ELETRÔNICO Nº </w:t>
      </w:r>
      <w:r>
        <w:rPr>
          <w:rFonts w:ascii="Arial" w:hAnsi="Arial" w:cs="Arial"/>
          <w:sz w:val="20"/>
          <w:szCs w:val="20"/>
        </w:rPr>
        <w:t xml:space="preserve">  xxxx/</w:t>
      </w:r>
      <w:r>
        <w:rPr>
          <w:rFonts w:hint="default" w:ascii="Arial" w:hAnsi="Arial" w:cs="Arial"/>
          <w:sz w:val="20"/>
          <w:szCs w:val="20"/>
          <w:lang w:val="pt-BR"/>
        </w:rPr>
        <w:t>CPL/</w:t>
      </w:r>
      <w:r>
        <w:rPr>
          <w:rFonts w:ascii="Arial" w:hAnsi="Arial" w:cs="Arial"/>
          <w:sz w:val="20"/>
          <w:szCs w:val="20"/>
        </w:rPr>
        <w:t>20</w:t>
      </w:r>
      <w:r>
        <w:rPr>
          <w:rFonts w:hint="default" w:ascii="Arial" w:hAnsi="Arial" w:cs="Arial"/>
          <w:sz w:val="20"/>
          <w:szCs w:val="20"/>
          <w:lang w:val="pt-BR"/>
        </w:rPr>
        <w:t xml:space="preserve">21, da </w:t>
      </w:r>
      <w:r>
        <w:rPr>
          <w:rFonts w:ascii="Arial" w:hAnsi="Arial" w:cs="Arial"/>
          <w:sz w:val="20"/>
          <w:szCs w:val="20"/>
        </w:rPr>
        <w:t>.SECRETARIA DE TURISMO E LAZER</w:t>
      </w:r>
      <w:r>
        <w:rPr>
          <w:rFonts w:hint="default" w:ascii="Arial" w:hAnsi="Arial" w:cs="Arial"/>
          <w:sz w:val="20"/>
          <w:szCs w:val="20"/>
          <w:lang w:val="pt-BR"/>
        </w:rPr>
        <w:t xml:space="preserve"> DO ESTADO DE PERNAMBUCO - SETUR - PE</w:t>
      </w:r>
      <w:r>
        <w:rPr>
          <w:rFonts w:ascii="Arial" w:hAnsi="Arial" w:cs="Arial"/>
          <w:sz w:val="20"/>
          <w:szCs w:val="20"/>
        </w:rPr>
        <w:t xml:space="preserve">, </w:t>
      </w:r>
      <w:r>
        <w:rPr>
          <w:rFonts w:hint="default" w:ascii="Arial" w:hAnsi="Arial" w:cs="Arial"/>
          <w:sz w:val="20"/>
          <w:szCs w:val="20"/>
          <w:lang w:val="pt-BR"/>
        </w:rPr>
        <w:t xml:space="preserve"> a ---------------------------------------------------------------------------------- (nome)  completo da empresa licitante),  CNPJ nº ---------------------------------------------------, sediada à  ---------------------------------------------------------------------------------------------------------------- (endereço completo),  </w:t>
      </w:r>
      <w:r>
        <w:rPr>
          <w:rFonts w:ascii="Arial" w:hAnsi="Arial" w:eastAsia="Calibri" w:cs="Arial"/>
          <w:sz w:val="20"/>
          <w:szCs w:val="20"/>
        </w:rPr>
        <w:t xml:space="preserve">  declara, sob as penas da lei, que até a presente data inexistem fat</w:t>
      </w:r>
      <w:r>
        <w:rPr>
          <w:rFonts w:hint="default" w:ascii="Arial" w:hAnsi="Arial" w:eastAsia="Calibri" w:cs="Arial"/>
          <w:sz w:val="20"/>
          <w:szCs w:val="20"/>
          <w:lang w:val="pt-BR"/>
        </w:rPr>
        <w:t>os</w:t>
      </w:r>
      <w:r>
        <w:rPr>
          <w:rFonts w:ascii="Arial" w:hAnsi="Arial" w:eastAsia="Calibri" w:cs="Arial"/>
          <w:sz w:val="20"/>
          <w:szCs w:val="20"/>
        </w:rPr>
        <w:t xml:space="preserve"> impeditivo</w:t>
      </w:r>
      <w:r>
        <w:rPr>
          <w:rFonts w:hint="default" w:ascii="Arial" w:hAnsi="Arial" w:eastAsia="Calibri" w:cs="Arial"/>
          <w:sz w:val="20"/>
          <w:szCs w:val="20"/>
          <w:lang w:val="pt-BR"/>
        </w:rPr>
        <w:t xml:space="preserve">s para a </w:t>
      </w:r>
      <w:r>
        <w:rPr>
          <w:rFonts w:ascii="Arial" w:hAnsi="Arial" w:eastAsia="Calibri" w:cs="Arial"/>
          <w:sz w:val="20"/>
          <w:szCs w:val="20"/>
        </w:rPr>
        <w:t>sua habilitação, estando ciente da obrigatoriedade de declarar ocorrências posteriores.</w:t>
      </w:r>
    </w:p>
    <w:p>
      <w:pPr>
        <w:autoSpaceDE w:val="0"/>
        <w:autoSpaceDN w:val="0"/>
        <w:adjustRightInd w:val="0"/>
        <w:spacing w:line="360" w:lineRule="auto"/>
        <w:rPr>
          <w:rFonts w:ascii="Arial" w:hAnsi="Arial" w:eastAsia="Calibri" w:cs="Arial"/>
          <w:sz w:val="20"/>
          <w:szCs w:val="20"/>
        </w:rPr>
      </w:pPr>
      <w:r>
        <w:rPr>
          <w:rFonts w:ascii="Arial" w:hAnsi="Arial" w:eastAsia="Calibri" w:cs="Arial"/>
          <w:sz w:val="20"/>
          <w:szCs w:val="20"/>
        </w:rPr>
        <w:t>Local e Data.</w:t>
      </w:r>
    </w:p>
    <w:p>
      <w:pPr>
        <w:autoSpaceDE w:val="0"/>
        <w:autoSpaceDN w:val="0"/>
        <w:adjustRightInd w:val="0"/>
        <w:spacing w:line="360" w:lineRule="auto"/>
        <w:rPr>
          <w:rFonts w:ascii="Arial" w:hAnsi="Arial" w:eastAsia="Calibri" w:cs="Arial"/>
          <w:sz w:val="20"/>
          <w:szCs w:val="20"/>
        </w:rPr>
      </w:pPr>
      <w:r>
        <w:rPr>
          <w:rFonts w:ascii="Arial" w:hAnsi="Arial" w:eastAsia="Calibri" w:cs="Arial"/>
          <w:sz w:val="20"/>
          <w:szCs w:val="20"/>
        </w:rPr>
        <w:t>Nome e identificação do declarante</w:t>
      </w:r>
    </w:p>
    <w:p>
      <w:pPr>
        <w:autoSpaceDE w:val="0"/>
        <w:autoSpaceDN w:val="0"/>
        <w:adjustRightInd w:val="0"/>
        <w:spacing w:line="360" w:lineRule="auto"/>
        <w:rPr>
          <w:rFonts w:ascii="Arial" w:hAnsi="Arial" w:eastAsia="Calibri" w:cs="Arial"/>
          <w:sz w:val="20"/>
          <w:szCs w:val="20"/>
        </w:rPr>
      </w:pPr>
    </w:p>
    <w:p>
      <w:pPr>
        <w:autoSpaceDE w:val="0"/>
        <w:autoSpaceDN w:val="0"/>
        <w:adjustRightInd w:val="0"/>
        <w:spacing w:line="360" w:lineRule="auto"/>
        <w:rPr>
          <w:rFonts w:hint="default" w:ascii="Arial" w:hAnsi="Arial" w:cs="Arial"/>
          <w:b/>
          <w:bCs/>
          <w:sz w:val="20"/>
          <w:szCs w:val="20"/>
          <w:lang w:val="pt-BR"/>
        </w:rPr>
      </w:pPr>
      <w:r>
        <w:rPr>
          <w:rFonts w:ascii="Arial" w:hAnsi="Arial" w:eastAsia="Calibri" w:cs="Arial"/>
          <w:b/>
          <w:bCs/>
          <w:sz w:val="20"/>
          <w:szCs w:val="20"/>
        </w:rPr>
        <w:t xml:space="preserve">OBS: a presente declaração deverá ser assinada por </w:t>
      </w:r>
      <w:r>
        <w:rPr>
          <w:rFonts w:hint="default" w:ascii="Arial" w:hAnsi="Arial" w:eastAsia="Calibri" w:cs="Arial"/>
          <w:b/>
          <w:bCs/>
          <w:sz w:val="20"/>
          <w:szCs w:val="20"/>
          <w:lang w:val="pt-BR"/>
        </w:rPr>
        <w:t>R</w:t>
      </w:r>
      <w:r>
        <w:rPr>
          <w:rFonts w:ascii="Arial" w:hAnsi="Arial" w:eastAsia="Calibri" w:cs="Arial"/>
          <w:b/>
          <w:bCs/>
          <w:sz w:val="20"/>
          <w:szCs w:val="20"/>
        </w:rPr>
        <w:t xml:space="preserve">epresentante </w:t>
      </w:r>
      <w:r>
        <w:rPr>
          <w:rFonts w:hint="default" w:ascii="Arial" w:hAnsi="Arial" w:eastAsia="Calibri" w:cs="Arial"/>
          <w:b/>
          <w:bCs/>
          <w:sz w:val="20"/>
          <w:szCs w:val="20"/>
          <w:lang w:val="pt-BR"/>
        </w:rPr>
        <w:t>L</w:t>
      </w:r>
      <w:r>
        <w:rPr>
          <w:rFonts w:ascii="Arial" w:hAnsi="Arial" w:eastAsia="Calibri" w:cs="Arial"/>
          <w:b/>
          <w:bCs/>
          <w:sz w:val="20"/>
          <w:szCs w:val="20"/>
        </w:rPr>
        <w:t>egal d</w:t>
      </w:r>
      <w:r>
        <w:rPr>
          <w:rFonts w:hint="default" w:ascii="Arial" w:hAnsi="Arial" w:eastAsia="Calibri" w:cs="Arial"/>
          <w:b/>
          <w:bCs/>
          <w:sz w:val="20"/>
          <w:szCs w:val="20"/>
          <w:lang w:val="pt-BR"/>
        </w:rPr>
        <w:t>a Empresa.</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spacing w:line="360" w:lineRule="auto"/>
        <w:rPr>
          <w:rFonts w:ascii="Arial" w:hAnsi="Arial" w:cs="Arial"/>
          <w:b/>
          <w:bCs/>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jc w:val="center"/>
        <w:rPr>
          <w:b/>
          <w:sz w:val="28"/>
          <w:szCs w:val="28"/>
          <w:u w:val="single"/>
        </w:rPr>
      </w:pPr>
      <w:r>
        <w:rPr>
          <w:b/>
          <w:sz w:val="28"/>
          <w:szCs w:val="28"/>
          <w:u w:val="single"/>
        </w:rPr>
        <w:t xml:space="preserve">ANEXO </w:t>
      </w:r>
      <w:r>
        <w:rPr>
          <w:rFonts w:hint="default"/>
          <w:b/>
          <w:sz w:val="28"/>
          <w:szCs w:val="28"/>
          <w:u w:val="single"/>
          <w:lang w:val="pt-BR"/>
        </w:rPr>
        <w:t>I</w:t>
      </w:r>
      <w:r>
        <w:rPr>
          <w:b/>
          <w:sz w:val="28"/>
          <w:szCs w:val="28"/>
          <w:u w:val="single"/>
        </w:rPr>
        <w:t xml:space="preserve">V </w:t>
      </w:r>
    </w:p>
    <w:p>
      <w:pPr>
        <w:autoSpaceDE w:val="0"/>
        <w:autoSpaceDN w:val="0"/>
        <w:adjustRightInd w:val="0"/>
        <w:spacing w:line="360" w:lineRule="auto"/>
        <w:jc w:val="center"/>
        <w:rPr>
          <w:b/>
          <w:sz w:val="28"/>
          <w:szCs w:val="28"/>
          <w:u w:val="single"/>
        </w:rPr>
      </w:pPr>
      <w:r>
        <w:rPr>
          <w:b/>
          <w:sz w:val="28"/>
          <w:szCs w:val="28"/>
          <w:u w:val="single"/>
        </w:rPr>
        <w:t xml:space="preserve">MODELO </w:t>
      </w:r>
    </w:p>
    <w:p>
      <w:pPr>
        <w:autoSpaceDE w:val="0"/>
        <w:autoSpaceDN w:val="0"/>
        <w:adjustRightInd w:val="0"/>
        <w:spacing w:line="360" w:lineRule="auto"/>
        <w:jc w:val="center"/>
        <w:rPr>
          <w:b/>
          <w:sz w:val="28"/>
          <w:szCs w:val="28"/>
          <w:u w:val="single"/>
        </w:rPr>
      </w:pPr>
      <w:r>
        <w:rPr>
          <w:b/>
          <w:sz w:val="28"/>
          <w:szCs w:val="28"/>
          <w:u w:val="single"/>
        </w:rPr>
        <w:t xml:space="preserve"> PROPOSTA DE PREÇO</w:t>
      </w:r>
    </w:p>
    <w:p>
      <w:pPr>
        <w:autoSpaceDE w:val="0"/>
        <w:autoSpaceDN w:val="0"/>
        <w:adjustRightInd w:val="0"/>
        <w:spacing w:line="360" w:lineRule="auto"/>
        <w:jc w:val="center"/>
        <w:rPr>
          <w:b/>
          <w:sz w:val="28"/>
          <w:szCs w:val="28"/>
          <w:u w:val="single"/>
        </w:rPr>
      </w:pPr>
    </w:p>
    <w:p>
      <w:pPr>
        <w:autoSpaceDE w:val="0"/>
        <w:autoSpaceDN w:val="0"/>
        <w:adjustRightInd w:val="0"/>
        <w:spacing w:line="360" w:lineRule="auto"/>
        <w:rPr>
          <w:sz w:val="28"/>
          <w:szCs w:val="28"/>
        </w:rPr>
      </w:pPr>
      <w:r>
        <w:rPr>
          <w:rFonts w:hint="default"/>
          <w:b w:val="0"/>
          <w:bCs/>
          <w:sz w:val="28"/>
          <w:szCs w:val="28"/>
          <w:lang w:val="pt-BR"/>
        </w:rPr>
        <w:t>A empresa licitante vencedora deverá utilizar este modelo devidamente ajustado ao valor da sua proposta de preço vencedora na disputa de lances.</w:t>
      </w:r>
    </w:p>
    <w:p>
      <w:pPr>
        <w:autoSpaceDE w:val="0"/>
        <w:autoSpaceDN w:val="0"/>
        <w:adjustRightInd w:val="0"/>
        <w:spacing w:line="360" w:lineRule="auto"/>
        <w:jc w:val="both"/>
        <w:rPr>
          <w:sz w:val="28"/>
          <w:szCs w:val="28"/>
        </w:rPr>
      </w:pPr>
    </w:p>
    <w:tbl>
      <w:tblPr>
        <w:tblStyle w:val="12"/>
        <w:tblW w:w="10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9"/>
        <w:gridCol w:w="1293"/>
        <w:gridCol w:w="1347"/>
        <w:gridCol w:w="1466"/>
        <w:gridCol w:w="2992"/>
        <w:gridCol w:w="1199"/>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839" w:type="dxa"/>
            <w:tcBorders>
              <w:right w:val="single" w:color="auto" w:sz="4" w:space="0"/>
            </w:tcBorders>
            <w:shd w:val="clear" w:color="auto" w:fill="auto"/>
            <w:vAlign w:val="center"/>
          </w:tcPr>
          <w:p>
            <w:pPr>
              <w:jc w:val="center"/>
            </w:pPr>
            <w:r>
              <w:t>ITEM</w:t>
            </w:r>
          </w:p>
        </w:tc>
        <w:tc>
          <w:tcPr>
            <w:tcW w:w="1293" w:type="dxa"/>
            <w:tcBorders>
              <w:left w:val="single" w:color="auto" w:sz="4" w:space="0"/>
            </w:tcBorders>
            <w:shd w:val="clear" w:color="auto" w:fill="auto"/>
            <w:vAlign w:val="center"/>
          </w:tcPr>
          <w:p>
            <w:pPr>
              <w:jc w:val="center"/>
              <w:rPr>
                <w:rFonts w:hint="default"/>
                <w:lang w:val="pt-BR"/>
              </w:rPr>
            </w:pPr>
            <w:r>
              <w:rPr>
                <w:rFonts w:hint="default"/>
                <w:lang w:val="pt-BR"/>
              </w:rPr>
              <w:t>QTDE</w:t>
            </w:r>
          </w:p>
        </w:tc>
        <w:tc>
          <w:tcPr>
            <w:tcW w:w="1347" w:type="dxa"/>
            <w:shd w:val="clear" w:color="auto" w:fill="auto"/>
            <w:vAlign w:val="center"/>
          </w:tcPr>
          <w:p>
            <w:pPr>
              <w:jc w:val="center"/>
              <w:rPr>
                <w:rFonts w:hint="default"/>
                <w:lang w:val="pt-BR"/>
              </w:rPr>
            </w:pPr>
            <w:r>
              <w:rPr>
                <w:rFonts w:hint="default"/>
                <w:lang w:val="pt-BR"/>
              </w:rPr>
              <w:t>UNID.</w:t>
            </w:r>
          </w:p>
        </w:tc>
        <w:tc>
          <w:tcPr>
            <w:tcW w:w="1466" w:type="dxa"/>
            <w:shd w:val="clear" w:color="auto" w:fill="auto"/>
            <w:vAlign w:val="center"/>
          </w:tcPr>
          <w:p>
            <w:pPr>
              <w:ind w:left="120" w:hanging="120" w:hangingChars="50"/>
              <w:jc w:val="both"/>
              <w:rPr>
                <w:rFonts w:hint="default"/>
                <w:lang w:val="pt-BR"/>
              </w:rPr>
            </w:pPr>
            <w:r>
              <w:rPr>
                <w:rFonts w:hint="default"/>
                <w:lang w:val="pt-BR"/>
              </w:rPr>
              <w:t xml:space="preserve"> CÓDIGO EFISCO</w:t>
            </w:r>
          </w:p>
        </w:tc>
        <w:tc>
          <w:tcPr>
            <w:tcW w:w="2992" w:type="dxa"/>
            <w:tcBorders>
              <w:right w:val="single" w:color="auto" w:sz="4" w:space="0"/>
            </w:tcBorders>
            <w:shd w:val="clear" w:color="auto" w:fill="auto"/>
            <w:vAlign w:val="center"/>
          </w:tcPr>
          <w:p>
            <w:pPr>
              <w:jc w:val="center"/>
              <w:rPr>
                <w:rFonts w:hint="default"/>
                <w:lang w:val="pt-BR"/>
              </w:rPr>
            </w:pPr>
            <w:r>
              <w:rPr>
                <w:rFonts w:hint="default"/>
                <w:lang w:val="pt-BR"/>
              </w:rPr>
              <w:t>DESCRIÇÃO MATERIAL</w:t>
            </w:r>
          </w:p>
          <w:p>
            <w:pPr>
              <w:jc w:val="center"/>
            </w:pPr>
          </w:p>
        </w:tc>
        <w:tc>
          <w:tcPr>
            <w:tcW w:w="1199" w:type="dxa"/>
            <w:tcBorders>
              <w:left w:val="single" w:color="auto" w:sz="4" w:space="0"/>
            </w:tcBorders>
            <w:shd w:val="clear" w:color="auto" w:fill="auto"/>
            <w:vAlign w:val="center"/>
          </w:tcPr>
          <w:p>
            <w:pPr>
              <w:jc w:val="center"/>
            </w:pPr>
            <w:r>
              <w:t>VALOR UNIT.</w:t>
            </w:r>
          </w:p>
          <w:p>
            <w:pPr>
              <w:jc w:val="center"/>
            </w:pPr>
            <w:r>
              <w:t>R$</w:t>
            </w:r>
          </w:p>
        </w:tc>
        <w:tc>
          <w:tcPr>
            <w:tcW w:w="1200" w:type="dxa"/>
            <w:shd w:val="clear" w:color="auto" w:fill="auto"/>
            <w:vAlign w:val="center"/>
          </w:tcPr>
          <w:p>
            <w:pPr>
              <w:jc w:val="center"/>
            </w:pPr>
            <w: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839" w:type="dxa"/>
            <w:tcBorders>
              <w:right w:val="single" w:color="auto" w:sz="4" w:space="0"/>
            </w:tcBorders>
            <w:shd w:val="clear" w:color="auto" w:fill="auto"/>
            <w:vAlign w:val="center"/>
          </w:tcPr>
          <w:p>
            <w:pPr>
              <w:spacing w:line="360" w:lineRule="auto"/>
              <w:jc w:val="center"/>
            </w:pPr>
            <w:r>
              <w:rPr>
                <w:sz w:val="28"/>
                <w:szCs w:val="28"/>
              </w:rPr>
              <w:t>01</w:t>
            </w:r>
          </w:p>
        </w:tc>
        <w:tc>
          <w:tcPr>
            <w:tcW w:w="1293" w:type="dxa"/>
            <w:tcBorders>
              <w:left w:val="single" w:color="auto" w:sz="4" w:space="0"/>
            </w:tcBorders>
            <w:shd w:val="clear" w:color="auto" w:fill="auto"/>
            <w:vAlign w:val="center"/>
          </w:tcPr>
          <w:p>
            <w:pPr>
              <w:autoSpaceDE w:val="0"/>
              <w:autoSpaceDN w:val="0"/>
              <w:adjustRightInd w:val="0"/>
              <w:jc w:val="center"/>
              <w:rPr>
                <w:rFonts w:hint="default"/>
                <w:lang w:val="pt-BR"/>
              </w:rPr>
            </w:pPr>
            <w:r>
              <w:rPr>
                <w:rFonts w:hint="default"/>
                <w:sz w:val="28"/>
                <w:szCs w:val="28"/>
                <w:lang w:val="pt-BR"/>
              </w:rPr>
              <w:t>300</w:t>
            </w:r>
          </w:p>
        </w:tc>
        <w:tc>
          <w:tcPr>
            <w:tcW w:w="1347" w:type="dxa"/>
            <w:shd w:val="clear" w:color="auto" w:fill="auto"/>
            <w:vAlign w:val="center"/>
          </w:tcPr>
          <w:p>
            <w:pPr>
              <w:autoSpaceDE w:val="0"/>
              <w:autoSpaceDN w:val="0"/>
              <w:adjustRightInd w:val="0"/>
              <w:jc w:val="center"/>
              <w:rPr>
                <w:rFonts w:hint="default"/>
                <w:lang w:val="pt-BR"/>
              </w:rPr>
            </w:pPr>
            <w:r>
              <w:rPr>
                <w:rFonts w:ascii="Times New Roman" w:hAnsi="Times New Roman" w:eastAsia="Times New Roman" w:cs="Times New Roman"/>
                <w:sz w:val="28"/>
                <w:szCs w:val="28"/>
                <w:lang w:eastAsia="pt-BR"/>
              </w:rPr>
              <w:t>Pacote 1kg</w:t>
            </w:r>
          </w:p>
        </w:tc>
        <w:tc>
          <w:tcPr>
            <w:tcW w:w="1466" w:type="dxa"/>
            <w:shd w:val="clear" w:color="auto" w:fill="auto"/>
            <w:vAlign w:val="center"/>
          </w:tcPr>
          <w:p>
            <w:pPr>
              <w:autoSpaceDE w:val="0"/>
              <w:autoSpaceDN w:val="0"/>
              <w:adjustRightInd w:val="0"/>
              <w:jc w:val="center"/>
            </w:pPr>
            <w:r>
              <w:rPr>
                <w:rFonts w:hint="default" w:ascii="Times New Roman" w:hAnsi="Times New Roman" w:eastAsia="Times New Roman" w:cs="Times New Roman"/>
                <w:sz w:val="28"/>
                <w:szCs w:val="28"/>
                <w:lang w:eastAsia="pt-BR"/>
              </w:rPr>
              <w:t>480966 - 1</w:t>
            </w:r>
          </w:p>
        </w:tc>
        <w:tc>
          <w:tcPr>
            <w:tcW w:w="2992" w:type="dxa"/>
            <w:tcBorders>
              <w:right w:val="single" w:color="auto" w:sz="4" w:space="0"/>
            </w:tcBorders>
            <w:shd w:val="clear" w:color="auto" w:fill="auto"/>
            <w:vAlign w:val="center"/>
          </w:tcPr>
          <w:p>
            <w:pPr>
              <w:autoSpaceDE w:val="0"/>
              <w:autoSpaceDN w:val="0"/>
              <w:adjustRightInd w:val="0"/>
              <w:jc w:val="both"/>
            </w:pPr>
            <w:r>
              <w:rPr>
                <w:rFonts w:hint="default" w:ascii="Times New Roman" w:hAnsi="Times New Roman" w:eastAsia="Times New Roman" w:cs="Times New Roman"/>
                <w:lang w:eastAsia="pt-BR"/>
              </w:rPr>
              <w:t>ACUCAR - TIPO CRISTAL, OBTIDO DA CANA DE ACUCAR, COM TEOR DE SACAROSE MINIMO DE 99,50%, UMIDADE MAXIMA DE 0,10%, ISENTO DE SUJIDADES, PARASITAS, MATERIAIS TERROSOS E DETRITOS ANIMAIS OU VEGETAIS, SEM FERMENTACAO, COM VALIDADE MINIMA DE 6 MESES A PARTIR DA DATA DE ENTREGA</w:t>
            </w:r>
          </w:p>
        </w:tc>
        <w:tc>
          <w:tcPr>
            <w:tcW w:w="1199" w:type="dxa"/>
            <w:tcBorders>
              <w:left w:val="single" w:color="auto" w:sz="4" w:space="0"/>
            </w:tcBorders>
            <w:shd w:val="clear" w:color="auto" w:fill="auto"/>
            <w:vAlign w:val="center"/>
          </w:tcPr>
          <w:p>
            <w:pPr>
              <w:jc w:val="center"/>
            </w:pPr>
          </w:p>
        </w:tc>
        <w:tc>
          <w:tcPr>
            <w:tcW w:w="1200" w:type="dxa"/>
            <w:shd w:val="clear" w:color="auto" w:fill="auto"/>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9136" w:type="dxa"/>
            <w:gridSpan w:val="6"/>
            <w:shd w:val="clear" w:color="auto" w:fill="auto"/>
            <w:noWrap/>
            <w:vAlign w:val="center"/>
          </w:tcPr>
          <w:p>
            <w:pPr>
              <w:autoSpaceDE w:val="0"/>
              <w:autoSpaceDN w:val="0"/>
              <w:adjustRightInd w:val="0"/>
              <w:jc w:val="center"/>
              <w:rPr>
                <w:rFonts w:hint="default"/>
                <w:b/>
                <w:sz w:val="28"/>
                <w:szCs w:val="28"/>
                <w:lang w:val="pt-BR"/>
              </w:rPr>
            </w:pPr>
            <w:r>
              <w:rPr>
                <w:rFonts w:hint="default"/>
                <w:b/>
                <w:sz w:val="28"/>
                <w:szCs w:val="28"/>
                <w:lang w:val="pt-BR"/>
              </w:rPr>
              <w:t>VALOR GLOBAL</w:t>
            </w:r>
          </w:p>
        </w:tc>
        <w:tc>
          <w:tcPr>
            <w:tcW w:w="1200" w:type="dxa"/>
            <w:shd w:val="clear" w:color="auto" w:fill="auto"/>
            <w:noWrap/>
            <w:vAlign w:val="center"/>
          </w:tcPr>
          <w:p>
            <w:pPr>
              <w:snapToGrid w:val="0"/>
              <w:jc w:val="right"/>
              <w:rPr>
                <w:sz w:val="28"/>
                <w:szCs w:val="28"/>
                <w:lang w:eastAsia="ar-SA"/>
              </w:rPr>
            </w:pPr>
          </w:p>
        </w:tc>
      </w:tr>
    </w:tbl>
    <w:p>
      <w:pPr>
        <w:autoSpaceDE w:val="0"/>
        <w:autoSpaceDN w:val="0"/>
        <w:adjustRightInd w:val="0"/>
        <w:spacing w:line="360" w:lineRule="auto"/>
        <w:jc w:val="both"/>
        <w:rPr>
          <w:b/>
          <w:sz w:val="28"/>
          <w:szCs w:val="28"/>
        </w:rPr>
      </w:pPr>
    </w:p>
    <w:p>
      <w:pPr>
        <w:autoSpaceDE w:val="0"/>
        <w:autoSpaceDN w:val="0"/>
        <w:adjustRightInd w:val="0"/>
        <w:spacing w:line="360" w:lineRule="auto"/>
        <w:jc w:val="both"/>
        <w:rPr>
          <w:b/>
          <w:sz w:val="28"/>
          <w:szCs w:val="28"/>
        </w:rPr>
      </w:pPr>
      <w:r>
        <w:rPr>
          <w:b/>
          <w:sz w:val="28"/>
          <w:szCs w:val="28"/>
        </w:rPr>
        <w:t>Valor total da proposta: R$ (por extenso)</w:t>
      </w:r>
    </w:p>
    <w:p>
      <w:pPr>
        <w:autoSpaceDE w:val="0"/>
        <w:autoSpaceDN w:val="0"/>
        <w:adjustRightInd w:val="0"/>
        <w:spacing w:line="360" w:lineRule="auto"/>
        <w:jc w:val="both"/>
        <w:rPr>
          <w:b/>
          <w:sz w:val="28"/>
          <w:szCs w:val="28"/>
        </w:rPr>
      </w:pPr>
      <w:r>
        <w:rPr>
          <w:b/>
          <w:sz w:val="28"/>
          <w:szCs w:val="28"/>
        </w:rPr>
        <w:t>Local, data</w:t>
      </w:r>
    </w:p>
    <w:p>
      <w:pPr>
        <w:autoSpaceDE w:val="0"/>
        <w:autoSpaceDN w:val="0"/>
        <w:adjustRightInd w:val="0"/>
        <w:spacing w:line="360" w:lineRule="auto"/>
        <w:jc w:val="both"/>
        <w:rPr>
          <w:b/>
          <w:sz w:val="28"/>
          <w:szCs w:val="28"/>
        </w:rPr>
      </w:pPr>
      <w:r>
        <w:rPr>
          <w:b/>
          <w:sz w:val="28"/>
          <w:szCs w:val="28"/>
        </w:rPr>
        <w:t>Nome do Representante</w:t>
      </w:r>
    </w:p>
    <w:p>
      <w:pPr>
        <w:autoSpaceDE w:val="0"/>
        <w:autoSpaceDN w:val="0"/>
        <w:adjustRightInd w:val="0"/>
        <w:spacing w:line="360" w:lineRule="auto"/>
        <w:jc w:val="both"/>
        <w:rPr>
          <w:b/>
          <w:sz w:val="28"/>
          <w:szCs w:val="28"/>
        </w:rPr>
      </w:pPr>
      <w:r>
        <w:rPr>
          <w:b/>
          <w:sz w:val="28"/>
          <w:szCs w:val="28"/>
        </w:rPr>
        <w:t>Assinatura</w:t>
      </w:r>
    </w:p>
    <w:p>
      <w:pPr>
        <w:jc w:val="both"/>
        <w:rPr>
          <w:b/>
          <w:sz w:val="28"/>
          <w:szCs w:val="28"/>
        </w:rPr>
      </w:pPr>
      <w:r>
        <w:rPr>
          <w:b/>
          <w:sz w:val="28"/>
          <w:szCs w:val="28"/>
        </w:rPr>
        <w:t>Validade da Proposta</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spacing w:line="360" w:lineRule="auto"/>
        <w:rPr>
          <w:rFonts w:ascii="Arial" w:hAnsi="Arial" w:cs="Arial"/>
          <w:b/>
          <w:bCs/>
          <w:sz w:val="20"/>
          <w:szCs w:val="20"/>
          <w:u w:val="single"/>
        </w:rPr>
      </w:pPr>
    </w:p>
    <w:p>
      <w:pPr>
        <w:spacing w:line="360" w:lineRule="auto"/>
        <w:rPr>
          <w:rFonts w:ascii="Arial" w:hAnsi="Arial" w:cs="Arial"/>
          <w:b/>
          <w:bCs/>
          <w:sz w:val="20"/>
          <w:szCs w:val="20"/>
          <w:u w:val="single"/>
        </w:rPr>
      </w:pPr>
    </w:p>
    <w:p>
      <w:pPr>
        <w:spacing w:line="360" w:lineRule="auto"/>
        <w:rPr>
          <w:rFonts w:ascii="Arial" w:hAnsi="Arial" w:cs="Arial"/>
          <w:b/>
          <w:bCs/>
          <w:sz w:val="20"/>
          <w:szCs w:val="20"/>
          <w:u w:val="single"/>
        </w:rPr>
      </w:pPr>
    </w:p>
    <w:p>
      <w:pPr>
        <w:spacing w:line="360" w:lineRule="auto"/>
        <w:rPr>
          <w:rFonts w:ascii="Arial" w:hAnsi="Arial" w:cs="Arial"/>
          <w:b/>
          <w:bCs/>
          <w:sz w:val="20"/>
          <w:szCs w:val="20"/>
          <w:u w:val="single"/>
        </w:rPr>
      </w:pPr>
    </w:p>
    <w:p>
      <w:pPr>
        <w:spacing w:line="360" w:lineRule="auto"/>
        <w:rPr>
          <w:rFonts w:ascii="Arial" w:hAnsi="Arial" w:cs="Arial"/>
          <w:b/>
          <w:bCs/>
          <w:sz w:val="20"/>
          <w:szCs w:val="20"/>
          <w:u w:val="single"/>
        </w:rPr>
      </w:pPr>
    </w:p>
    <w:p>
      <w:pPr>
        <w:spacing w:line="360" w:lineRule="auto"/>
        <w:rPr>
          <w:rFonts w:ascii="Arial" w:hAnsi="Arial" w:cs="Arial"/>
          <w:b/>
          <w:bCs/>
          <w:sz w:val="20"/>
          <w:szCs w:val="20"/>
          <w:u w:val="single"/>
        </w:rPr>
      </w:pPr>
    </w:p>
    <w:p>
      <w:pPr>
        <w:jc w:val="both"/>
        <w:rPr>
          <w:rFonts w:ascii="Arial" w:hAnsi="Arial" w:cs="Arial"/>
          <w:b/>
          <w:sz w:val="20"/>
          <w:szCs w:val="20"/>
        </w:rPr>
      </w:pPr>
    </w:p>
    <w:p>
      <w:pPr>
        <w:jc w:val="both"/>
        <w:rPr>
          <w:rFonts w:ascii="Arial" w:hAnsi="Arial" w:cs="Arial"/>
          <w:b/>
          <w:sz w:val="20"/>
          <w:szCs w:val="20"/>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tabs>
          <w:tab w:val="left" w:pos="6630"/>
        </w:tabs>
        <w:jc w:val="center"/>
        <w:rPr>
          <w:rFonts w:ascii="Arial" w:hAnsi="Arial" w:cs="Arial"/>
          <w:b/>
          <w:sz w:val="20"/>
          <w:szCs w:val="20"/>
        </w:rPr>
      </w:pPr>
      <w:r>
        <w:rPr>
          <w:rFonts w:ascii="Arial" w:hAnsi="Arial" w:cs="Arial"/>
          <w:b/>
          <w:sz w:val="20"/>
          <w:szCs w:val="20"/>
        </w:rPr>
        <w:t>ANEXO V DO EDITAL</w:t>
      </w:r>
    </w:p>
    <w:p>
      <w:pPr>
        <w:widowControl w:val="0"/>
        <w:adjustRightInd w:val="0"/>
        <w:rPr>
          <w:rFonts w:ascii="Arial" w:hAnsi="Arial" w:cs="Arial"/>
          <w:sz w:val="20"/>
          <w:szCs w:val="20"/>
        </w:rPr>
      </w:pPr>
    </w:p>
    <w:p>
      <w:pPr>
        <w:widowControl w:val="0"/>
        <w:adjustRightInd w:val="0"/>
        <w:ind w:left="3686"/>
        <w:jc w:val="both"/>
        <w:rPr>
          <w:rFonts w:ascii="Arial" w:hAnsi="Arial" w:cs="Arial"/>
          <w:sz w:val="20"/>
          <w:szCs w:val="20"/>
        </w:rPr>
      </w:pPr>
      <w:r>
        <w:rPr>
          <w:rFonts w:ascii="Arial" w:hAnsi="Arial" w:cs="Arial"/>
          <w:sz w:val="20"/>
          <w:szCs w:val="20"/>
        </w:rPr>
        <w:t>CONTRATO Nº XX/20</w:t>
      </w:r>
      <w:r>
        <w:rPr>
          <w:rFonts w:hint="default" w:ascii="Arial" w:hAnsi="Arial" w:cs="Arial"/>
          <w:sz w:val="20"/>
          <w:szCs w:val="20"/>
          <w:lang w:val="pt-BR"/>
        </w:rPr>
        <w:t>21</w:t>
      </w:r>
      <w:r>
        <w:rPr>
          <w:rFonts w:ascii="Arial" w:hAnsi="Arial" w:cs="Arial"/>
          <w:sz w:val="20"/>
          <w:szCs w:val="20"/>
        </w:rPr>
        <w:t xml:space="preserve"> de prestação de serviços, que entre si celebram o ESTADO DE PERNAMBUCO, ATRAVÉS DA SECRETARIA DE TURISMO E LAZER e, do outro lado, a empresa XXXXXXX</w:t>
      </w:r>
      <w:r>
        <w:rPr>
          <w:rFonts w:hint="default" w:ascii="Arial" w:hAnsi="Arial" w:cs="Arial"/>
          <w:sz w:val="20"/>
          <w:szCs w:val="20"/>
          <w:lang w:val="pt-BR"/>
        </w:rPr>
        <w:t>, proveniente</w:t>
      </w:r>
      <w:r>
        <w:rPr>
          <w:rFonts w:ascii="Arial" w:hAnsi="Arial" w:cs="Arial"/>
          <w:sz w:val="20"/>
          <w:szCs w:val="20"/>
        </w:rPr>
        <w:t xml:space="preserve"> da realização de LICITAÇÃO NA MODALIDADE PREGÃO ELETRÔNICO Nº </w:t>
      </w:r>
      <w:r>
        <w:rPr>
          <w:rFonts w:hint="default" w:ascii="Arial" w:hAnsi="Arial" w:cs="Arial"/>
          <w:sz w:val="20"/>
          <w:szCs w:val="20"/>
          <w:lang w:val="pt-BR"/>
        </w:rPr>
        <w:t>0002/CPL</w:t>
      </w:r>
      <w:r>
        <w:rPr>
          <w:rFonts w:ascii="Arial" w:hAnsi="Arial" w:cs="Arial"/>
          <w:sz w:val="20"/>
          <w:szCs w:val="20"/>
        </w:rPr>
        <w:t>/20</w:t>
      </w:r>
      <w:r>
        <w:rPr>
          <w:rFonts w:hint="default" w:ascii="Arial" w:hAnsi="Arial" w:cs="Arial"/>
          <w:sz w:val="20"/>
          <w:szCs w:val="20"/>
          <w:lang w:val="pt-BR"/>
        </w:rPr>
        <w:t>21</w:t>
      </w:r>
      <w:r>
        <w:rPr>
          <w:rFonts w:ascii="Arial" w:hAnsi="Arial" w:cs="Arial"/>
          <w:sz w:val="20"/>
          <w:szCs w:val="20"/>
        </w:rPr>
        <w:t xml:space="preserve">, PROCESSO Nº </w:t>
      </w:r>
      <w:r>
        <w:rPr>
          <w:rFonts w:hint="default" w:ascii="Arial" w:hAnsi="Arial" w:cs="Arial"/>
          <w:sz w:val="20"/>
          <w:szCs w:val="20"/>
          <w:lang w:val="pt-BR"/>
        </w:rPr>
        <w:t>0006</w:t>
      </w:r>
      <w:r>
        <w:rPr>
          <w:rFonts w:ascii="Arial" w:hAnsi="Arial" w:cs="Arial"/>
          <w:sz w:val="20"/>
          <w:szCs w:val="20"/>
        </w:rPr>
        <w:t>/</w:t>
      </w:r>
      <w:r>
        <w:rPr>
          <w:rFonts w:hint="default" w:ascii="Arial" w:hAnsi="Arial" w:cs="Arial"/>
          <w:sz w:val="20"/>
          <w:szCs w:val="20"/>
          <w:lang w:val="pt-BR"/>
        </w:rPr>
        <w:t>CPL</w:t>
      </w:r>
      <w:r>
        <w:rPr>
          <w:rFonts w:ascii="Arial" w:hAnsi="Arial" w:cs="Arial"/>
          <w:sz w:val="20"/>
          <w:szCs w:val="20"/>
        </w:rPr>
        <w:t>20</w:t>
      </w:r>
      <w:r>
        <w:rPr>
          <w:rFonts w:hint="default" w:ascii="Arial" w:hAnsi="Arial" w:cs="Arial"/>
          <w:sz w:val="20"/>
          <w:szCs w:val="20"/>
          <w:lang w:val="pt-BR"/>
        </w:rPr>
        <w:t>21</w:t>
      </w:r>
      <w:r>
        <w:rPr>
          <w:rFonts w:ascii="Arial" w:hAnsi="Arial" w:cs="Arial"/>
          <w:sz w:val="20"/>
          <w:szCs w:val="20"/>
        </w:rPr>
        <w:t>,</w:t>
      </w:r>
      <w:r>
        <w:rPr>
          <w:rFonts w:hint="default" w:ascii="Arial" w:hAnsi="Arial" w:cs="Arial"/>
          <w:sz w:val="20"/>
          <w:szCs w:val="20"/>
          <w:lang w:val="pt-BR"/>
        </w:rPr>
        <w:t xml:space="preserve"> PROCESSO PE-INTEGRADO Nº 0002.2021.CPL.PE.0002.SETUR,</w:t>
      </w:r>
      <w:r>
        <w:rPr>
          <w:rFonts w:ascii="Arial" w:hAnsi="Arial" w:cs="Arial"/>
          <w:sz w:val="20"/>
          <w:szCs w:val="20"/>
        </w:rPr>
        <w:t xml:space="preserve"> </w:t>
      </w:r>
      <w:r>
        <w:rPr>
          <w:rFonts w:ascii="Arial" w:hAnsi="Arial" w:cs="Arial"/>
          <w:bCs/>
          <w:sz w:val="20"/>
          <w:szCs w:val="20"/>
        </w:rPr>
        <w:t xml:space="preserve">tipo </w:t>
      </w:r>
      <w:r>
        <w:rPr>
          <w:rFonts w:ascii="Arial" w:hAnsi="Arial" w:cs="Arial"/>
          <w:bCs/>
          <w:color w:val="000000"/>
          <w:sz w:val="20"/>
          <w:szCs w:val="20"/>
        </w:rPr>
        <w:t>MENOR PREÇO DO ITEM</w:t>
      </w:r>
      <w:r>
        <w:rPr>
          <w:rFonts w:ascii="Arial" w:hAnsi="Arial" w:cs="Arial"/>
          <w:bCs/>
          <w:sz w:val="20"/>
          <w:szCs w:val="20"/>
        </w:rPr>
        <w:t>, a ser realizado</w:t>
      </w:r>
      <w:r>
        <w:rPr>
          <w:rFonts w:ascii="Arial" w:hAnsi="Arial" w:cs="Arial"/>
          <w:sz w:val="20"/>
          <w:szCs w:val="20"/>
        </w:rPr>
        <w:t xml:space="preserve"> por meio da utilização</w:t>
      </w:r>
      <w:r>
        <w:rPr>
          <w:rFonts w:hint="default" w:ascii="Arial" w:hAnsi="Arial" w:cs="Arial"/>
          <w:sz w:val="20"/>
          <w:szCs w:val="20"/>
          <w:lang w:val="pt-BR"/>
        </w:rPr>
        <w:t xml:space="preserve"> de recursos de tecnologia da informação - INTERNET</w:t>
      </w:r>
      <w:r>
        <w:rPr>
          <w:rFonts w:ascii="Arial" w:hAnsi="Arial" w:cs="Arial"/>
          <w:sz w:val="20"/>
          <w:szCs w:val="20"/>
        </w:rPr>
        <w:t>, de acordo com a Lei Federal nº</w:t>
      </w:r>
      <w:r>
        <w:rPr>
          <w:rFonts w:hint="default" w:ascii="Arial" w:hAnsi="Arial" w:cs="Arial"/>
          <w:sz w:val="20"/>
          <w:szCs w:val="20"/>
          <w:lang w:val="pt-BR"/>
        </w:rPr>
        <w:t xml:space="preserve"> 8,666/1993, DE 21/06/1993, e suas alterações, a Lei Federal nº </w:t>
      </w:r>
      <w:r>
        <w:rPr>
          <w:rFonts w:ascii="Arial" w:hAnsi="Arial" w:cs="Arial"/>
          <w:sz w:val="20"/>
          <w:szCs w:val="20"/>
        </w:rPr>
        <w:t xml:space="preserve"> 10.520, de 17/07/2002,</w:t>
      </w:r>
      <w:r>
        <w:rPr>
          <w:rFonts w:hint="default" w:ascii="Arial" w:hAnsi="Arial" w:cs="Arial"/>
          <w:sz w:val="20"/>
          <w:szCs w:val="20"/>
          <w:lang w:val="pt-BR"/>
        </w:rPr>
        <w:t xml:space="preserve"> o Decreto Federal nº 5.450, de 31/05/2005, a Lei Estadual nº 12.986, de 17/03/2006, a Lei Complementar nº 123, de 14/12/2006, o Decreto Estadual nº 32.539, de 24/10/2008, o Decreto Federal nº 8.538, de 06/10/2015, o Decreto Estadual nº 42.048, de 17/08/2015, o Decreto Estadual nº 45.140, de 19/10/2007, demais normas regulamentares aplicáveis à espécie </w:t>
      </w:r>
      <w:r>
        <w:rPr>
          <w:rFonts w:ascii="Arial" w:hAnsi="Arial" w:cs="Arial"/>
          <w:sz w:val="20"/>
          <w:szCs w:val="20"/>
        </w:rPr>
        <w:t xml:space="preserve">, </w:t>
      </w:r>
      <w:r>
        <w:rPr>
          <w:rFonts w:ascii="Arial" w:hAnsi="Arial" w:cs="Arial"/>
          <w:sz w:val="20"/>
          <w:szCs w:val="20"/>
          <w:lang w:val="pt-PT"/>
        </w:rPr>
        <w:t xml:space="preserve">do Edital, da proposta de preço e do relatório devidamente homologado pela autoridade competente, que passam a fazer parte integrante, para todos os fins e efeitos de direito, independentemente de suas transcrições. </w:t>
      </w:r>
      <w:r>
        <w:rPr>
          <w:rFonts w:hint="default" w:ascii="Arial" w:hAnsi="Arial" w:cs="Arial"/>
          <w:sz w:val="20"/>
          <w:szCs w:val="20"/>
          <w:lang w:val="pt-BR"/>
        </w:rPr>
        <w:t xml:space="preserve"> </w:t>
      </w:r>
      <w:r>
        <w:rPr>
          <w:rFonts w:ascii="Arial" w:hAnsi="Arial" w:cs="Arial"/>
          <w:sz w:val="20"/>
          <w:szCs w:val="20"/>
        </w:rPr>
        <w:t xml:space="preserve"> </w:t>
      </w:r>
    </w:p>
    <w:p>
      <w:pPr>
        <w:tabs>
          <w:tab w:val="left" w:pos="1843"/>
        </w:tabs>
        <w:jc w:val="both"/>
        <w:rPr>
          <w:rFonts w:ascii="Arial" w:hAnsi="Arial" w:cs="Arial"/>
          <w:sz w:val="20"/>
          <w:szCs w:val="20"/>
        </w:rPr>
      </w:pPr>
    </w:p>
    <w:p>
      <w:pPr>
        <w:tabs>
          <w:tab w:val="left" w:pos="1843"/>
        </w:tabs>
        <w:jc w:val="both"/>
        <w:rPr>
          <w:rFonts w:ascii="Arial" w:hAnsi="Arial" w:cs="Arial"/>
          <w:sz w:val="20"/>
          <w:szCs w:val="20"/>
        </w:rPr>
      </w:pPr>
    </w:p>
    <w:p>
      <w:pPr>
        <w:tabs>
          <w:tab w:val="left" w:pos="1843"/>
        </w:tabs>
        <w:jc w:val="both"/>
        <w:rPr>
          <w:rFonts w:ascii="Arial" w:hAnsi="Arial" w:cs="Arial"/>
          <w:sz w:val="20"/>
          <w:szCs w:val="20"/>
          <w:lang w:val="pt-PT"/>
        </w:rPr>
      </w:pPr>
      <w:r>
        <w:rPr>
          <w:rFonts w:ascii="Arial" w:hAnsi="Arial" w:cs="Arial"/>
          <w:sz w:val="20"/>
          <w:szCs w:val="20"/>
        </w:rPr>
        <w:t xml:space="preserve">O </w:t>
      </w:r>
      <w:r>
        <w:rPr>
          <w:rFonts w:ascii="Arial" w:hAnsi="Arial" w:cs="Arial"/>
          <w:b/>
          <w:sz w:val="20"/>
          <w:szCs w:val="20"/>
        </w:rPr>
        <w:t xml:space="preserve">ESTADO DE PERNAMBUCO, </w:t>
      </w:r>
      <w:r>
        <w:rPr>
          <w:rFonts w:ascii="Arial" w:hAnsi="Arial" w:cs="Arial"/>
          <w:sz w:val="20"/>
          <w:szCs w:val="20"/>
        </w:rPr>
        <w:t xml:space="preserve">por intermédio da </w:t>
      </w:r>
      <w:r>
        <w:rPr>
          <w:rFonts w:ascii="Arial" w:hAnsi="Arial" w:cs="Arial"/>
          <w:b/>
          <w:sz w:val="20"/>
          <w:szCs w:val="20"/>
        </w:rPr>
        <w:t xml:space="preserve">SECRETARIA DE TURISMO E LAZER </w:t>
      </w:r>
      <w:r>
        <w:rPr>
          <w:rFonts w:ascii="Arial" w:hAnsi="Arial" w:cs="Arial"/>
          <w:bCs/>
          <w:sz w:val="20"/>
          <w:szCs w:val="20"/>
        </w:rPr>
        <w:t xml:space="preserve">órgão integrante de sua estrutura organizacional, instituída pela </w:t>
      </w:r>
      <w:r>
        <w:rPr>
          <w:rFonts w:ascii="Arial" w:hAnsi="Arial" w:eastAsia="Calibri" w:cs="Arial"/>
          <w:b/>
          <w:bCs/>
          <w:sz w:val="20"/>
          <w:szCs w:val="20"/>
          <w:lang w:eastAsia="en-US"/>
        </w:rPr>
        <w:t>Lei 15.452, de 15 de janeiro de 2015</w:t>
      </w:r>
      <w:r>
        <w:rPr>
          <w:rFonts w:ascii="Arial" w:hAnsi="Arial" w:cs="Arial"/>
          <w:bCs/>
          <w:sz w:val="20"/>
          <w:szCs w:val="20"/>
        </w:rPr>
        <w:t xml:space="preserve">, inscrita no CNPJ sob o nº 08.113.327/0001-81, com sede na Av. Professor Andrade Bezerra, s/n, Salgadinho, Olinda-PE, neste ato representado </w:t>
      </w:r>
      <w:r>
        <w:rPr>
          <w:rFonts w:ascii="Arial" w:hAnsi="Arial" w:cs="Arial"/>
          <w:color w:val="000000"/>
          <w:sz w:val="20"/>
          <w:szCs w:val="20"/>
        </w:rPr>
        <w:t>por seu Secretário, o Exmo. Sr. XXXXXXXXXXXXXXXXX</w:t>
      </w:r>
      <w:r>
        <w:rPr>
          <w:rFonts w:ascii="Arial" w:hAnsi="Arial" w:cs="Arial"/>
          <w:b/>
          <w:color w:val="000000"/>
          <w:sz w:val="20"/>
          <w:szCs w:val="20"/>
        </w:rPr>
        <w:t xml:space="preserve">, </w:t>
      </w:r>
      <w:r>
        <w:rPr>
          <w:rFonts w:ascii="Arial" w:hAnsi="Arial" w:cs="Arial"/>
          <w:color w:val="000000"/>
          <w:sz w:val="20"/>
          <w:szCs w:val="20"/>
        </w:rPr>
        <w:t xml:space="preserve">brasileiro)a), casado(a), portador(a) da Cédula de Identidade nº XXXXXXX SSP/PE, inscrito no CPF/MF sob o nº XXXXXXXXXXXXX, domiciliado na cidade de Recife/PE, devidamente nomeado pelo Exmo. Sr. Governador do Estado de Pernambuco, mediante o </w:t>
      </w:r>
      <w:r>
        <w:rPr>
          <w:rFonts w:ascii="Arial" w:hAnsi="Arial" w:cs="Arial"/>
          <w:sz w:val="20"/>
          <w:szCs w:val="20"/>
        </w:rPr>
        <w:t xml:space="preserve">Ato nº XXX de XXX de XXXX de </w:t>
      </w:r>
      <w:r>
        <w:rPr>
          <w:rFonts w:hint="default" w:ascii="Arial" w:hAnsi="Arial" w:cs="Arial"/>
          <w:sz w:val="20"/>
          <w:szCs w:val="20"/>
          <w:lang w:val="pt-BR"/>
        </w:rPr>
        <w:t>XXX</w:t>
      </w:r>
      <w:r>
        <w:rPr>
          <w:rFonts w:ascii="Arial" w:hAnsi="Arial" w:cs="Arial"/>
          <w:sz w:val="20"/>
          <w:szCs w:val="20"/>
          <w:lang w:val="pt-PT"/>
        </w:rPr>
        <w:t xml:space="preserve">, publicado no D.O.E, de </w:t>
      </w:r>
      <w:r>
        <w:rPr>
          <w:rFonts w:ascii="Arial" w:hAnsi="Arial" w:cs="Arial"/>
          <w:sz w:val="20"/>
          <w:szCs w:val="20"/>
        </w:rPr>
        <w:t>XX</w:t>
      </w:r>
      <w:r>
        <w:rPr>
          <w:rFonts w:ascii="Arial" w:hAnsi="Arial" w:cs="Arial"/>
          <w:sz w:val="20"/>
          <w:szCs w:val="20"/>
          <w:lang w:val="pt-PT"/>
        </w:rPr>
        <w:t xml:space="preserve"> de </w:t>
      </w:r>
      <w:r>
        <w:rPr>
          <w:rFonts w:ascii="Arial" w:hAnsi="Arial" w:cs="Arial"/>
          <w:sz w:val="20"/>
          <w:szCs w:val="20"/>
        </w:rPr>
        <w:t>XXXXXX</w:t>
      </w:r>
      <w:r>
        <w:rPr>
          <w:rFonts w:ascii="Arial" w:hAnsi="Arial" w:cs="Arial"/>
          <w:sz w:val="20"/>
          <w:szCs w:val="20"/>
          <w:lang w:val="pt-PT"/>
        </w:rPr>
        <w:t xml:space="preserve"> de </w:t>
      </w:r>
      <w:r>
        <w:rPr>
          <w:rFonts w:hint="default" w:ascii="Arial" w:hAnsi="Arial" w:cs="Arial"/>
          <w:sz w:val="20"/>
          <w:szCs w:val="20"/>
          <w:lang w:val="pt-BR"/>
        </w:rPr>
        <w:t>XXXX</w:t>
      </w:r>
      <w:r>
        <w:rPr>
          <w:rFonts w:ascii="Arial" w:hAnsi="Arial" w:cs="Arial"/>
          <w:sz w:val="20"/>
          <w:szCs w:val="20"/>
          <w:lang w:val="pt-PT"/>
        </w:rPr>
        <w:t>,</w:t>
      </w:r>
      <w:r>
        <w:rPr>
          <w:rFonts w:ascii="Arial" w:hAnsi="Arial" w:cs="Arial"/>
          <w:bCs/>
          <w:color w:val="000000"/>
          <w:sz w:val="20"/>
          <w:szCs w:val="20"/>
          <w:lang w:val="pt-PT"/>
        </w:rPr>
        <w:t xml:space="preserve"> </w:t>
      </w:r>
      <w:r>
        <w:rPr>
          <w:rFonts w:ascii="Arial" w:hAnsi="Arial" w:cs="Arial"/>
          <w:color w:val="000000"/>
          <w:sz w:val="20"/>
          <w:szCs w:val="20"/>
        </w:rPr>
        <w:t xml:space="preserve">doravante denominado </w:t>
      </w:r>
      <w:r>
        <w:rPr>
          <w:rFonts w:ascii="Arial" w:hAnsi="Arial" w:cs="Arial"/>
          <w:b/>
          <w:sz w:val="20"/>
          <w:szCs w:val="20"/>
          <w:lang w:val="pt-PT"/>
        </w:rPr>
        <w:t>CONTRATANTE</w:t>
      </w:r>
      <w:r>
        <w:rPr>
          <w:rFonts w:ascii="Arial" w:hAnsi="Arial" w:cs="Arial"/>
          <w:sz w:val="20"/>
          <w:szCs w:val="20"/>
          <w:lang w:val="pt-PT"/>
        </w:rPr>
        <w:t xml:space="preserve">, </w:t>
      </w:r>
      <w:r>
        <w:rPr>
          <w:rFonts w:ascii="Arial" w:hAnsi="Arial" w:cs="Arial"/>
          <w:sz w:val="20"/>
          <w:szCs w:val="20"/>
        </w:rPr>
        <w:t xml:space="preserve">e do outro lado a empresa __________________, inscrita no CNPJ(MF) sob o nº ______________________, </w:t>
      </w:r>
      <w:r>
        <w:rPr>
          <w:rFonts w:ascii="Arial" w:hAnsi="Arial" w:cs="Arial"/>
          <w:color w:val="000000"/>
          <w:sz w:val="20"/>
          <w:szCs w:val="20"/>
        </w:rPr>
        <w:t>com sede na _______________________</w:t>
      </w:r>
      <w:r>
        <w:rPr>
          <w:rFonts w:ascii="Arial" w:hAnsi="Arial" w:cs="Arial"/>
          <w:b/>
          <w:color w:val="000000"/>
          <w:sz w:val="20"/>
          <w:szCs w:val="20"/>
        </w:rPr>
        <w:t xml:space="preserve">, CEP: ___________, </w:t>
      </w:r>
      <w:r>
        <w:rPr>
          <w:rFonts w:ascii="Arial" w:hAnsi="Arial" w:cs="Arial"/>
          <w:color w:val="000000"/>
          <w:sz w:val="20"/>
          <w:szCs w:val="20"/>
        </w:rPr>
        <w:t xml:space="preserve">representada neste ato pelo _________________________, brasileiro(a), estado civil ____________________, portador da Carteira de Identidade nº _________________, residente e domiciliado a _____________________________, doravante designada simplesmente </w:t>
      </w:r>
      <w:r>
        <w:rPr>
          <w:rFonts w:ascii="Arial" w:hAnsi="Arial" w:cs="Arial"/>
          <w:b/>
          <w:color w:val="000000"/>
          <w:sz w:val="20"/>
          <w:szCs w:val="20"/>
        </w:rPr>
        <w:t>CONTRATADA</w:t>
      </w:r>
      <w:r>
        <w:rPr>
          <w:rFonts w:ascii="Arial" w:hAnsi="Arial" w:cs="Arial"/>
          <w:color w:val="000000"/>
          <w:sz w:val="20"/>
          <w:szCs w:val="20"/>
        </w:rPr>
        <w:t>,</w:t>
      </w:r>
      <w:r>
        <w:rPr>
          <w:rFonts w:hint="default" w:ascii="Arial" w:hAnsi="Arial" w:cs="Arial"/>
          <w:color w:val="000000"/>
          <w:sz w:val="20"/>
          <w:szCs w:val="20"/>
          <w:lang w:val="pt-BR"/>
        </w:rPr>
        <w:t xml:space="preserve"> considerando a SOLICITAÇÃO DE COMPRA - SC nº </w:t>
      </w:r>
      <w:r>
        <w:rPr>
          <w:rFonts w:ascii="Arial" w:hAnsi="Arial" w:eastAsia="Calibri" w:cs="Arial"/>
          <w:sz w:val="20"/>
          <w:szCs w:val="20"/>
        </w:rPr>
        <w:t>21010100001202</w:t>
      </w:r>
      <w:r>
        <w:rPr>
          <w:rFonts w:hint="default" w:ascii="Arial" w:hAnsi="Arial" w:eastAsia="Calibri" w:cs="Arial"/>
          <w:sz w:val="20"/>
          <w:szCs w:val="20"/>
          <w:lang w:val="pt-BR"/>
        </w:rPr>
        <w:t>1</w:t>
      </w:r>
      <w:r>
        <w:rPr>
          <w:rFonts w:ascii="Arial" w:hAnsi="Arial" w:eastAsia="Calibri" w:cs="Arial"/>
          <w:sz w:val="20"/>
          <w:szCs w:val="20"/>
        </w:rPr>
        <w:t>00000</w:t>
      </w:r>
      <w:r>
        <w:rPr>
          <w:rFonts w:hint="default" w:ascii="Arial" w:hAnsi="Arial" w:eastAsia="Calibri" w:cs="Arial"/>
          <w:sz w:val="20"/>
          <w:szCs w:val="20"/>
          <w:lang w:val="pt-BR"/>
        </w:rPr>
        <w:t>5</w:t>
      </w:r>
      <w:r>
        <w:rPr>
          <w:rFonts w:ascii="Arial" w:hAnsi="Arial" w:eastAsia="Calibri" w:cs="Arial"/>
          <w:sz w:val="20"/>
          <w:szCs w:val="20"/>
        </w:rPr>
        <w:t xml:space="preserve"> da SETUR no Sistema PE - INTEGRADO</w:t>
      </w:r>
      <w:r>
        <w:rPr>
          <w:rFonts w:hint="default" w:ascii="Arial" w:hAnsi="Arial" w:eastAsia="Calibri" w:cs="Arial"/>
          <w:sz w:val="20"/>
          <w:szCs w:val="20"/>
          <w:lang w:val="pt-BR"/>
        </w:rPr>
        <w:t xml:space="preserve">, e seus anexos, </w:t>
      </w:r>
      <w:r>
        <w:rPr>
          <w:rFonts w:hint="default" w:ascii="Arial" w:hAnsi="Arial" w:cs="Arial"/>
          <w:color w:val="000000"/>
          <w:sz w:val="20"/>
          <w:szCs w:val="20"/>
          <w:lang w:val="pt-BR"/>
        </w:rPr>
        <w:t xml:space="preserve"> </w:t>
      </w:r>
      <w:r>
        <w:rPr>
          <w:rFonts w:ascii="Arial" w:hAnsi="Arial" w:cs="Arial"/>
          <w:color w:val="000000"/>
          <w:sz w:val="20"/>
          <w:szCs w:val="20"/>
        </w:rPr>
        <w:t xml:space="preserve"> têm entre si justo e acordado celebr</w:t>
      </w:r>
      <w:r>
        <w:rPr>
          <w:rFonts w:hint="default" w:ascii="Arial" w:hAnsi="Arial" w:cs="Arial"/>
          <w:color w:val="000000"/>
          <w:sz w:val="20"/>
          <w:szCs w:val="20"/>
          <w:lang w:val="pt-BR"/>
        </w:rPr>
        <w:t>ar</w:t>
      </w:r>
      <w:r>
        <w:rPr>
          <w:rFonts w:ascii="Arial" w:hAnsi="Arial" w:cs="Arial"/>
          <w:color w:val="000000"/>
          <w:sz w:val="20"/>
          <w:szCs w:val="20"/>
        </w:rPr>
        <w:t xml:space="preserve"> o presente</w:t>
      </w:r>
      <w:r>
        <w:rPr>
          <w:rFonts w:hint="default" w:ascii="Arial" w:hAnsi="Arial" w:cs="Arial"/>
          <w:color w:val="000000"/>
          <w:sz w:val="20"/>
          <w:szCs w:val="20"/>
          <w:lang w:val="pt-BR"/>
        </w:rPr>
        <w:t xml:space="preserve"> instrumento contratual, mediante as cláusulas e condições seguintes, que mutuamente outorgam e estabelecem, tudo de acordo com o Processo de Licitação sob a modalidade Pregão Eletrônico nº 0002/CPL/2021.</w:t>
      </w:r>
      <w:r>
        <w:rPr>
          <w:rFonts w:ascii="Arial" w:hAnsi="Arial" w:cs="Arial"/>
          <w:color w:val="000000"/>
          <w:sz w:val="20"/>
          <w:szCs w:val="20"/>
        </w:rPr>
        <w:t xml:space="preserve"> </w:t>
      </w:r>
      <w:r>
        <w:rPr>
          <w:rFonts w:ascii="Arial" w:hAnsi="Arial" w:cs="Arial"/>
          <w:sz w:val="20"/>
          <w:szCs w:val="20"/>
          <w:lang w:val="pt-PT"/>
        </w:rPr>
        <w:t xml:space="preserve"> </w:t>
      </w:r>
    </w:p>
    <w:p>
      <w:pPr>
        <w:widowControl w:val="0"/>
        <w:adjustRightInd w:val="0"/>
        <w:jc w:val="center"/>
        <w:rPr>
          <w:rFonts w:ascii="Arial" w:hAnsi="Arial" w:cs="Arial"/>
          <w:b/>
          <w:sz w:val="20"/>
          <w:szCs w:val="20"/>
        </w:rPr>
      </w:pPr>
    </w:p>
    <w:p>
      <w:pPr>
        <w:widowControl w:val="0"/>
        <w:adjustRightInd w:val="0"/>
        <w:jc w:val="center"/>
        <w:rPr>
          <w:rFonts w:ascii="Arial" w:hAnsi="Arial" w:cs="Arial"/>
          <w:b/>
          <w:sz w:val="20"/>
          <w:szCs w:val="20"/>
        </w:rPr>
      </w:pPr>
      <w:r>
        <w:rPr>
          <w:rFonts w:ascii="Arial" w:hAnsi="Arial" w:cs="Arial"/>
          <w:b/>
          <w:sz w:val="20"/>
          <w:szCs w:val="20"/>
        </w:rPr>
        <w:t>DO OBJETO</w:t>
      </w:r>
    </w:p>
    <w:p>
      <w:pPr>
        <w:widowControl w:val="0"/>
        <w:adjustRightInd w:val="0"/>
        <w:jc w:val="center"/>
        <w:rPr>
          <w:rFonts w:ascii="Arial" w:hAnsi="Arial" w:cs="Arial"/>
          <w:sz w:val="20"/>
          <w:szCs w:val="20"/>
        </w:rPr>
      </w:pPr>
    </w:p>
    <w:p>
      <w:pPr>
        <w:jc w:val="both"/>
        <w:rPr>
          <w:rFonts w:ascii="Arial" w:hAnsi="Arial" w:cs="Arial"/>
          <w:sz w:val="20"/>
          <w:szCs w:val="20"/>
        </w:rPr>
      </w:pPr>
      <w:r>
        <w:rPr>
          <w:rFonts w:ascii="Arial" w:hAnsi="Arial" w:cs="Arial"/>
          <w:b/>
          <w:sz w:val="20"/>
          <w:szCs w:val="20"/>
        </w:rPr>
        <w:t xml:space="preserve">CLÁUSULA PRIMEIRA: </w:t>
      </w:r>
      <w:r>
        <w:rPr>
          <w:rFonts w:ascii="Arial" w:hAnsi="Arial" w:cs="Arial"/>
          <w:sz w:val="20"/>
          <w:szCs w:val="20"/>
        </w:rPr>
        <w:t>O</w:t>
      </w:r>
      <w:r>
        <w:rPr>
          <w:rFonts w:hint="default" w:ascii="Arial" w:hAnsi="Arial" w:cs="Arial"/>
          <w:sz w:val="20"/>
          <w:szCs w:val="20"/>
          <w:lang w:val="pt-BR"/>
        </w:rPr>
        <w:t xml:space="preserve"> objeto do</w:t>
      </w:r>
      <w:r>
        <w:rPr>
          <w:rFonts w:ascii="Arial" w:hAnsi="Arial" w:cs="Arial"/>
          <w:sz w:val="20"/>
          <w:szCs w:val="20"/>
        </w:rPr>
        <w:t xml:space="preserve"> presente</w:t>
      </w:r>
      <w:r>
        <w:rPr>
          <w:rFonts w:hint="default" w:ascii="Arial" w:hAnsi="Arial" w:cs="Arial"/>
          <w:sz w:val="20"/>
          <w:szCs w:val="20"/>
          <w:lang w:val="pt-BR"/>
        </w:rPr>
        <w:t xml:space="preserve"> é a aquisição de Gêneros Alimentícios (Açúcar),</w:t>
      </w:r>
      <w:r>
        <w:rPr>
          <w:rFonts w:ascii="Arial" w:hAnsi="Arial" w:eastAsia="Calibri" w:cs="Arial"/>
          <w:sz w:val="20"/>
          <w:szCs w:val="20"/>
        </w:rPr>
        <w:t xml:space="preserve"> para atender</w:t>
      </w:r>
      <w:r>
        <w:rPr>
          <w:rFonts w:hint="default" w:ascii="Arial" w:hAnsi="Arial" w:eastAsia="Calibri" w:cs="Arial"/>
          <w:sz w:val="20"/>
          <w:szCs w:val="20"/>
          <w:lang w:val="pt-BR"/>
        </w:rPr>
        <w:t xml:space="preserve"> as necessidades</w:t>
      </w:r>
      <w:r>
        <w:rPr>
          <w:rFonts w:ascii="Arial" w:hAnsi="Arial" w:eastAsia="Calibri" w:cs="Arial"/>
          <w:sz w:val="20"/>
          <w:szCs w:val="20"/>
        </w:rPr>
        <w:t xml:space="preserve"> da Secretaria de Turismo e Lazer</w:t>
      </w:r>
      <w:r>
        <w:rPr>
          <w:rFonts w:hint="default" w:ascii="Arial" w:hAnsi="Arial" w:eastAsia="Calibri" w:cs="Arial"/>
          <w:sz w:val="20"/>
          <w:szCs w:val="20"/>
          <w:lang w:val="pt-BR"/>
        </w:rPr>
        <w:t>, cujas especificações, quantitativos, exigências, condições de fornecimento e demais informações estão definidas no TERMO DE REFERÊNCIA, documento constante do Anexo I do Edital do Pregão Eletrônico nº 0002/CPL/2021, Processo nº  0002.2021.CPL.PE.0002.SETUR, do Sistema PE INTEGRADO.</w:t>
      </w:r>
    </w:p>
    <w:p>
      <w:pPr>
        <w:widowControl w:val="0"/>
        <w:tabs>
          <w:tab w:val="left" w:pos="5670"/>
        </w:tabs>
        <w:adjustRightInd w:val="0"/>
        <w:spacing w:before="120" w:after="120"/>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pPr>
        <w:widowControl w:val="0"/>
        <w:tabs>
          <w:tab w:val="left" w:pos="0"/>
        </w:tabs>
        <w:adjustRightInd w:val="0"/>
        <w:jc w:val="center"/>
        <w:outlineLvl w:val="0"/>
        <w:rPr>
          <w:rFonts w:hint="default" w:ascii="Arial" w:hAnsi="Arial" w:cs="Arial"/>
          <w:b/>
          <w:sz w:val="20"/>
          <w:szCs w:val="20"/>
          <w:lang w:val="pt-BR"/>
        </w:rPr>
      </w:pPr>
      <w:r>
        <w:rPr>
          <w:rFonts w:hint="default" w:ascii="Arial" w:hAnsi="Arial" w:cs="Arial"/>
          <w:b/>
          <w:sz w:val="20"/>
          <w:szCs w:val="20"/>
          <w:lang w:val="pt-BR"/>
        </w:rPr>
        <w:t>FORNECIMENTO DO MATERIAL</w:t>
      </w:r>
    </w:p>
    <w:p>
      <w:pPr>
        <w:widowControl w:val="0"/>
        <w:adjustRightInd w:val="0"/>
        <w:jc w:val="both"/>
        <w:rPr>
          <w:rFonts w:ascii="Arial" w:hAnsi="Arial" w:cs="Arial"/>
          <w:b/>
          <w:sz w:val="20"/>
          <w:szCs w:val="20"/>
        </w:rPr>
      </w:pPr>
    </w:p>
    <w:p>
      <w:pPr>
        <w:widowControl w:val="0"/>
        <w:adjustRightInd w:val="0"/>
        <w:jc w:val="both"/>
        <w:rPr>
          <w:rFonts w:ascii="Arial" w:hAnsi="Arial" w:cs="Arial"/>
          <w:sz w:val="20"/>
          <w:szCs w:val="20"/>
        </w:rPr>
      </w:pPr>
      <w:r>
        <w:rPr>
          <w:rFonts w:ascii="Arial" w:hAnsi="Arial" w:cs="Arial"/>
          <w:b/>
          <w:sz w:val="20"/>
          <w:szCs w:val="20"/>
        </w:rPr>
        <w:t xml:space="preserve">CLÁUSULA SEGUNDA: </w:t>
      </w:r>
      <w:r>
        <w:rPr>
          <w:rFonts w:hint="default" w:ascii="Arial" w:hAnsi="Arial" w:cs="Arial"/>
          <w:b w:val="0"/>
          <w:bCs/>
          <w:sz w:val="20"/>
          <w:szCs w:val="20"/>
          <w:lang w:val="pt-BR"/>
        </w:rPr>
        <w:t xml:space="preserve">O fornecimento do material deverá se processar de acordo com o estipulado neste Contrato e na proposta de preço apresentada pela </w:t>
      </w:r>
      <w:r>
        <w:rPr>
          <w:rFonts w:hint="default" w:ascii="Arial" w:hAnsi="Arial" w:cs="Arial"/>
          <w:b/>
          <w:bCs w:val="0"/>
          <w:sz w:val="20"/>
          <w:szCs w:val="20"/>
          <w:lang w:val="pt-BR"/>
        </w:rPr>
        <w:t>CONTRATADA</w:t>
      </w:r>
      <w:r>
        <w:rPr>
          <w:rFonts w:hint="default" w:ascii="Arial" w:hAnsi="Arial" w:cs="Arial"/>
          <w:b w:val="0"/>
          <w:bCs/>
          <w:sz w:val="20"/>
          <w:szCs w:val="20"/>
          <w:lang w:val="pt-BR"/>
        </w:rPr>
        <w:t xml:space="preserve"> no Pregão Eletrônico nº 0002.CPL.2021, e que, independentemente de transcrição, passam a integrar este instrumento.</w:t>
      </w:r>
    </w:p>
    <w:p>
      <w:pPr>
        <w:widowControl w:val="0"/>
        <w:adjustRightInd w:val="0"/>
        <w:jc w:val="both"/>
        <w:rPr>
          <w:rFonts w:ascii="Arial" w:hAnsi="Arial" w:cs="Arial"/>
          <w:b/>
          <w:sz w:val="20"/>
          <w:szCs w:val="20"/>
        </w:rPr>
      </w:pPr>
    </w:p>
    <w:p>
      <w:pPr>
        <w:widowControl w:val="0"/>
        <w:adjustRightInd w:val="0"/>
        <w:jc w:val="center"/>
        <w:rPr>
          <w:rFonts w:hint="default" w:ascii="Arial" w:hAnsi="Arial" w:cs="Arial"/>
          <w:b/>
          <w:sz w:val="20"/>
          <w:szCs w:val="20"/>
          <w:lang w:val="pt-BR"/>
        </w:rPr>
      </w:pPr>
      <w:r>
        <w:rPr>
          <w:rFonts w:hint="default" w:ascii="Arial" w:hAnsi="Arial" w:cs="Arial"/>
          <w:b/>
          <w:sz w:val="20"/>
          <w:szCs w:val="20"/>
          <w:lang w:val="pt-BR"/>
        </w:rPr>
        <w:t>VALOR DO CONTRATO</w:t>
      </w:r>
    </w:p>
    <w:p>
      <w:pPr>
        <w:widowControl w:val="0"/>
        <w:adjustRightInd w:val="0"/>
        <w:jc w:val="both"/>
        <w:rPr>
          <w:rFonts w:ascii="Arial" w:hAnsi="Arial" w:cs="Arial"/>
          <w:b/>
          <w:sz w:val="20"/>
          <w:szCs w:val="20"/>
        </w:rPr>
      </w:pPr>
    </w:p>
    <w:p>
      <w:pPr>
        <w:widowControl w:val="0"/>
        <w:adjustRightInd w:val="0"/>
        <w:jc w:val="both"/>
        <w:rPr>
          <w:rFonts w:ascii="Arial" w:hAnsi="Arial" w:cs="Arial"/>
          <w:sz w:val="20"/>
          <w:szCs w:val="20"/>
        </w:rPr>
      </w:pPr>
      <w:r>
        <w:rPr>
          <w:rFonts w:ascii="Arial" w:hAnsi="Arial" w:cs="Arial"/>
          <w:b/>
          <w:sz w:val="20"/>
          <w:szCs w:val="20"/>
        </w:rPr>
        <w:t xml:space="preserve">CLÁUSULA TERCEIRA: </w:t>
      </w:r>
      <w:r>
        <w:rPr>
          <w:rFonts w:ascii="Arial" w:hAnsi="Arial" w:cs="Arial"/>
          <w:sz w:val="20"/>
          <w:szCs w:val="20"/>
        </w:rPr>
        <w:t>O</w:t>
      </w:r>
      <w:r>
        <w:rPr>
          <w:rFonts w:hint="default" w:ascii="Arial" w:hAnsi="Arial" w:cs="Arial"/>
          <w:sz w:val="20"/>
          <w:szCs w:val="20"/>
          <w:lang w:val="pt-BR"/>
        </w:rPr>
        <w:t xml:space="preserve"> valor global deste Contrato é de R$ XXXXXXXXXXXX (XXXXXXXXXXXXXXXX), considerando fixo e irreajustável, nos termos do Artigo 5º da Lei Estadual nº 12.525 de 30/12/2003. </w:t>
      </w:r>
      <w:r>
        <w:rPr>
          <w:rFonts w:ascii="Arial" w:hAnsi="Arial" w:cs="Arial"/>
          <w:sz w:val="20"/>
          <w:szCs w:val="20"/>
        </w:rPr>
        <w:t xml:space="preserve">  </w:t>
      </w:r>
    </w:p>
    <w:p>
      <w:pPr>
        <w:widowControl w:val="0"/>
        <w:tabs>
          <w:tab w:val="left" w:pos="0"/>
        </w:tabs>
        <w:adjustRightInd w:val="0"/>
        <w:jc w:val="both"/>
        <w:outlineLvl w:val="0"/>
        <w:rPr>
          <w:rFonts w:ascii="Arial" w:hAnsi="Arial" w:cs="Arial"/>
          <w:b/>
          <w:sz w:val="20"/>
          <w:szCs w:val="20"/>
        </w:rPr>
      </w:pPr>
    </w:p>
    <w:p>
      <w:pPr>
        <w:widowControl w:val="0"/>
        <w:adjustRightInd w:val="0"/>
        <w:jc w:val="center"/>
        <w:rPr>
          <w:rFonts w:hint="default" w:ascii="Arial" w:hAnsi="Arial" w:cs="Arial"/>
          <w:b/>
          <w:sz w:val="20"/>
          <w:szCs w:val="20"/>
          <w:lang w:val="pt-BR"/>
        </w:rPr>
      </w:pPr>
      <w:r>
        <w:rPr>
          <w:rFonts w:ascii="Arial" w:hAnsi="Arial" w:cs="Arial"/>
          <w:b/>
          <w:sz w:val="20"/>
          <w:szCs w:val="20"/>
        </w:rPr>
        <w:t>D</w:t>
      </w:r>
      <w:r>
        <w:rPr>
          <w:rFonts w:hint="default" w:ascii="Arial" w:hAnsi="Arial" w:cs="Arial"/>
          <w:b/>
          <w:sz w:val="20"/>
          <w:szCs w:val="20"/>
          <w:lang w:val="pt-BR"/>
        </w:rPr>
        <w:t>OTAÇÃO ORÇAMENTÁRIA</w:t>
      </w:r>
    </w:p>
    <w:p>
      <w:pPr>
        <w:widowControl w:val="0"/>
        <w:adjustRightInd w:val="0"/>
        <w:jc w:val="both"/>
        <w:rPr>
          <w:rFonts w:ascii="Arial" w:hAnsi="Arial" w:cs="Arial"/>
          <w:b/>
          <w:sz w:val="20"/>
          <w:szCs w:val="20"/>
        </w:rPr>
      </w:pPr>
    </w:p>
    <w:p>
      <w:pPr>
        <w:pStyle w:val="69"/>
        <w:numPr>
          <w:ilvl w:val="0"/>
          <w:numId w:val="0"/>
        </w:numPr>
        <w:ind w:leftChars="0"/>
        <w:jc w:val="both"/>
        <w:rPr>
          <w:rFonts w:ascii="Arial" w:hAnsi="Arial" w:cs="Arial"/>
          <w:sz w:val="20"/>
          <w:szCs w:val="20"/>
        </w:rPr>
      </w:pPr>
      <w:r>
        <w:rPr>
          <w:rFonts w:ascii="Arial" w:hAnsi="Arial" w:cs="Arial"/>
          <w:b/>
          <w:sz w:val="20"/>
          <w:szCs w:val="20"/>
        </w:rPr>
        <w:t xml:space="preserve">CLÁUSULA QUARTA: </w:t>
      </w:r>
      <w:r>
        <w:rPr>
          <w:rFonts w:ascii="Arial" w:hAnsi="Arial" w:cs="Arial"/>
          <w:sz w:val="20"/>
          <w:szCs w:val="20"/>
        </w:rPr>
        <w:t>As despesas decorrentes</w:t>
      </w:r>
      <w:r>
        <w:rPr>
          <w:rFonts w:hint="default" w:ascii="Arial" w:hAnsi="Arial" w:cs="Arial"/>
          <w:sz w:val="20"/>
          <w:szCs w:val="20"/>
          <w:lang w:val="pt-BR"/>
        </w:rPr>
        <w:t xml:space="preserve"> do fornecimento serão atendidas através de recursos financeiros constantes do orçamento da </w:t>
      </w:r>
      <w:r>
        <w:rPr>
          <w:rFonts w:hint="default" w:ascii="Arial" w:hAnsi="Arial" w:cs="Arial"/>
          <w:b/>
          <w:bCs/>
          <w:sz w:val="20"/>
          <w:szCs w:val="20"/>
          <w:lang w:val="pt-BR"/>
        </w:rPr>
        <w:t xml:space="preserve">SETUR </w:t>
      </w:r>
      <w:r>
        <w:rPr>
          <w:rFonts w:hint="default" w:ascii="Arial" w:hAnsi="Arial" w:cs="Arial"/>
          <w:b w:val="0"/>
          <w:bCs w:val="0"/>
          <w:sz w:val="20"/>
          <w:szCs w:val="20"/>
          <w:lang w:val="pt-BR"/>
        </w:rPr>
        <w:t>para o Exercício Financeiro de 2021,</w:t>
      </w:r>
      <w:r>
        <w:rPr>
          <w:rFonts w:hint="default" w:ascii="Arial" w:hAnsi="Arial" w:cs="Arial"/>
          <w:sz w:val="20"/>
          <w:szCs w:val="20"/>
          <w:lang w:val="pt-BR"/>
        </w:rPr>
        <w:t xml:space="preserve"> correspondentes à Unidade Orçamentária nº 0112 - SETUR, conforme abaixo:</w:t>
      </w:r>
    </w:p>
    <w:p>
      <w:pPr>
        <w:pStyle w:val="69"/>
        <w:ind w:left="0" w:leftChars="0" w:firstLine="0" w:firstLineChars="0"/>
        <w:jc w:val="both"/>
        <w:rPr>
          <w:rFonts w:ascii="Arial" w:hAnsi="Arial" w:cs="Arial"/>
          <w:sz w:val="20"/>
          <w:szCs w:val="20"/>
        </w:rPr>
      </w:pPr>
      <w:r>
        <w:rPr>
          <w:rFonts w:ascii="Arial" w:hAnsi="Arial" w:cs="Arial"/>
          <w:sz w:val="20"/>
          <w:szCs w:val="20"/>
        </w:rPr>
        <w:t>Unidade Orçamentária</w:t>
      </w:r>
      <w:r>
        <w:rPr>
          <w:rFonts w:hint="default" w:ascii="Arial" w:hAnsi="Arial" w:cs="Arial"/>
          <w:sz w:val="20"/>
          <w:szCs w:val="20"/>
          <w:lang w:val="pt-BR"/>
        </w:rPr>
        <w:t>(UO)</w:t>
      </w:r>
      <w:r>
        <w:rPr>
          <w:rFonts w:ascii="Arial" w:hAnsi="Arial" w:cs="Arial"/>
          <w:sz w:val="20"/>
          <w:szCs w:val="20"/>
        </w:rPr>
        <w:t xml:space="preserve"> </w:t>
      </w:r>
      <w:r>
        <w:rPr>
          <w:rFonts w:hint="default" w:ascii="Arial" w:hAnsi="Arial" w:cs="Arial"/>
          <w:sz w:val="20"/>
          <w:szCs w:val="20"/>
          <w:lang w:val="pt-BR"/>
        </w:rPr>
        <w:t>: 0</w:t>
      </w:r>
      <w:r>
        <w:rPr>
          <w:rFonts w:ascii="Arial" w:hAnsi="Arial" w:cs="Arial"/>
          <w:sz w:val="20"/>
          <w:szCs w:val="20"/>
        </w:rPr>
        <w:t>112</w:t>
      </w:r>
    </w:p>
    <w:p>
      <w:pPr>
        <w:pStyle w:val="69"/>
        <w:ind w:left="0" w:leftChars="0" w:firstLine="0" w:firstLineChars="0"/>
        <w:jc w:val="both"/>
        <w:rPr>
          <w:rFonts w:hint="default" w:ascii="Arial" w:hAnsi="Arial" w:cs="Arial"/>
          <w:sz w:val="20"/>
          <w:szCs w:val="20"/>
          <w:lang w:val="pt-BR"/>
        </w:rPr>
      </w:pPr>
      <w:r>
        <w:rPr>
          <w:rFonts w:hint="default" w:ascii="Arial" w:hAnsi="Arial" w:cs="Arial"/>
          <w:sz w:val="20"/>
          <w:szCs w:val="20"/>
          <w:lang w:val="pt-BR"/>
        </w:rPr>
        <w:t>UG: 210101</w:t>
      </w:r>
    </w:p>
    <w:p>
      <w:pPr>
        <w:pStyle w:val="69"/>
        <w:ind w:left="0" w:leftChars="0" w:firstLine="0" w:firstLineChars="0"/>
        <w:jc w:val="both"/>
        <w:rPr>
          <w:rFonts w:hint="default" w:ascii="Arial" w:hAnsi="Arial" w:cs="Arial"/>
          <w:sz w:val="20"/>
          <w:szCs w:val="20"/>
          <w:lang w:val="pt-BR"/>
        </w:rPr>
      </w:pPr>
      <w:r>
        <w:rPr>
          <w:rFonts w:hint="default" w:ascii="Arial" w:hAnsi="Arial" w:cs="Arial"/>
          <w:sz w:val="20"/>
          <w:szCs w:val="20"/>
          <w:lang w:val="pt-BR"/>
        </w:rPr>
        <w:t>Programa de Trabalho: 23.122.0444.4394.0000 Gestão das Atividades da Secretaria de Turismo e Lazer</w:t>
      </w:r>
    </w:p>
    <w:p>
      <w:pPr>
        <w:pStyle w:val="69"/>
        <w:ind w:left="0" w:leftChars="0" w:firstLine="0" w:firstLineChars="0"/>
        <w:jc w:val="both"/>
        <w:rPr>
          <w:rFonts w:hint="default" w:ascii="Arial" w:hAnsi="Arial" w:cs="Arial"/>
          <w:sz w:val="20"/>
          <w:szCs w:val="20"/>
          <w:lang w:val="pt-BR"/>
        </w:rPr>
      </w:pPr>
      <w:r>
        <w:rPr>
          <w:rFonts w:hint="default" w:ascii="Arial" w:hAnsi="Arial" w:cs="Arial"/>
          <w:sz w:val="20"/>
          <w:szCs w:val="20"/>
          <w:lang w:val="pt-BR"/>
        </w:rPr>
        <w:t>Natureza da Despesa: 3.3.90</w:t>
      </w:r>
    </w:p>
    <w:p>
      <w:pPr>
        <w:jc w:val="both"/>
        <w:rPr>
          <w:rFonts w:hint="default" w:ascii="Arial" w:hAnsi="Arial" w:cs="Arial"/>
          <w:sz w:val="20"/>
          <w:szCs w:val="20"/>
          <w:lang w:val="pt-BR"/>
        </w:rPr>
      </w:pPr>
      <w:r>
        <w:rPr>
          <w:rFonts w:hint="default" w:ascii="Arial" w:hAnsi="Arial" w:cs="Arial"/>
          <w:sz w:val="20"/>
          <w:szCs w:val="20"/>
          <w:lang w:val="pt-BR"/>
        </w:rPr>
        <w:t>Fonte de Recurso: 0101000000</w:t>
      </w:r>
    </w:p>
    <w:p>
      <w:pPr>
        <w:jc w:val="both"/>
        <w:rPr>
          <w:rFonts w:hint="default" w:ascii="Arial" w:hAnsi="Arial" w:cs="Arial"/>
          <w:sz w:val="20"/>
          <w:szCs w:val="20"/>
          <w:lang w:val="pt-BR"/>
        </w:rPr>
      </w:pPr>
      <w:r>
        <w:rPr>
          <w:rFonts w:hint="default" w:ascii="Arial" w:hAnsi="Arial" w:cs="Arial"/>
          <w:sz w:val="20"/>
          <w:szCs w:val="20"/>
          <w:lang w:val="pt-BR"/>
        </w:rPr>
        <w:t>Ficha Financeira: Cota Global</w:t>
      </w:r>
    </w:p>
    <w:p>
      <w:pPr>
        <w:jc w:val="both"/>
        <w:rPr>
          <w:rFonts w:ascii="Arial" w:hAnsi="Arial" w:cs="Arial"/>
          <w:sz w:val="20"/>
          <w:szCs w:val="20"/>
        </w:rPr>
      </w:pPr>
      <w:r>
        <w:rPr>
          <w:rFonts w:hint="default" w:ascii="Arial" w:hAnsi="Arial" w:cs="Arial"/>
          <w:sz w:val="20"/>
          <w:szCs w:val="20"/>
          <w:lang w:val="pt-BR"/>
        </w:rPr>
        <w:t>Para pagamento do valor global deste Contrato foi emitida, em XXXX/XXXX/2021, a Nota de Empenho nº NEXXXXXXXX, no valor de R$ XXXXXXXXXXX (XXXXXXXXXXXXXXXXXXXXXXXX).</w:t>
      </w:r>
    </w:p>
    <w:p>
      <w:pPr>
        <w:widowControl w:val="0"/>
        <w:adjustRightInd w:val="0"/>
        <w:jc w:val="both"/>
        <w:rPr>
          <w:rFonts w:ascii="Arial" w:hAnsi="Arial" w:cs="Arial"/>
          <w:b/>
          <w:sz w:val="20"/>
          <w:szCs w:val="20"/>
        </w:rPr>
      </w:pPr>
    </w:p>
    <w:p>
      <w:pPr>
        <w:widowControl w:val="0"/>
        <w:adjustRightInd w:val="0"/>
        <w:jc w:val="center"/>
        <w:rPr>
          <w:rFonts w:hint="default" w:ascii="Arial" w:hAnsi="Arial" w:cs="Arial"/>
          <w:b/>
          <w:sz w:val="20"/>
          <w:szCs w:val="20"/>
          <w:lang w:val="pt-BR"/>
        </w:rPr>
      </w:pPr>
      <w:r>
        <w:rPr>
          <w:rFonts w:ascii="Arial" w:hAnsi="Arial" w:cs="Arial"/>
          <w:b/>
          <w:sz w:val="20"/>
          <w:szCs w:val="20"/>
        </w:rPr>
        <w:t>DO P</w:t>
      </w:r>
      <w:r>
        <w:rPr>
          <w:rFonts w:hint="default" w:ascii="Arial" w:hAnsi="Arial" w:cs="Arial"/>
          <w:b/>
          <w:sz w:val="20"/>
          <w:szCs w:val="20"/>
          <w:lang w:val="pt-BR"/>
        </w:rPr>
        <w:t>AGAMENTO</w:t>
      </w:r>
    </w:p>
    <w:p>
      <w:pPr>
        <w:widowControl w:val="0"/>
        <w:adjustRightInd w:val="0"/>
        <w:jc w:val="center"/>
        <w:rPr>
          <w:rFonts w:ascii="Arial" w:hAnsi="Arial" w:cs="Arial"/>
          <w:b/>
          <w:sz w:val="20"/>
          <w:szCs w:val="20"/>
        </w:rPr>
      </w:pPr>
    </w:p>
    <w:p>
      <w:pPr>
        <w:numPr>
          <w:ilvl w:val="0"/>
          <w:numId w:val="0"/>
        </w:numPr>
        <w:spacing w:after="240"/>
        <w:ind w:leftChars="0"/>
        <w:jc w:val="both"/>
        <w:rPr>
          <w:rFonts w:hint="default" w:ascii="Arial" w:hAnsi="Arial" w:cs="Arial"/>
          <w:b w:val="0"/>
          <w:bCs w:val="0"/>
          <w:sz w:val="20"/>
          <w:szCs w:val="20"/>
          <w:lang w:val="pt-BR"/>
        </w:rPr>
      </w:pPr>
      <w:r>
        <w:rPr>
          <w:rFonts w:ascii="Arial" w:hAnsi="Arial" w:cs="Arial"/>
          <w:b/>
          <w:sz w:val="20"/>
          <w:szCs w:val="20"/>
        </w:rPr>
        <w:t>CLÁUSULA QUINTA</w:t>
      </w:r>
      <w:r>
        <w:rPr>
          <w:rFonts w:hint="default" w:ascii="Arial" w:hAnsi="Arial" w:cs="Arial"/>
          <w:b/>
          <w:sz w:val="20"/>
          <w:szCs w:val="20"/>
          <w:lang w:val="pt-BR"/>
        </w:rPr>
        <w:t xml:space="preserve">: </w:t>
      </w:r>
      <w:r>
        <w:rPr>
          <w:rFonts w:hint="default" w:ascii="Arial" w:hAnsi="Arial" w:cs="Arial"/>
          <w:b w:val="0"/>
          <w:bCs w:val="0"/>
          <w:sz w:val="20"/>
          <w:szCs w:val="20"/>
          <w:lang w:val="pt-BR"/>
        </w:rPr>
        <w:t>O pagamento será  efetuado em até 30 (trinta) dias, contados da data do recebimento do produto especificado na Nota Fiscal/Fatura, devidamente atestada quando do seu recebimento, e acontecerá através de ordem bancária contra a instituição bancária indicada pela empresa contratada.</w:t>
      </w:r>
    </w:p>
    <w:p>
      <w:pPr>
        <w:numPr>
          <w:ilvl w:val="0"/>
          <w:numId w:val="0"/>
        </w:numPr>
        <w:spacing w:after="240"/>
        <w:ind w:leftChars="0"/>
        <w:jc w:val="both"/>
        <w:rPr>
          <w:rFonts w:hint="default" w:ascii="Arial" w:hAnsi="Arial" w:cs="Arial"/>
          <w:b w:val="0"/>
          <w:bCs w:val="0"/>
          <w:sz w:val="20"/>
          <w:szCs w:val="20"/>
          <w:lang w:val="pt-BR"/>
        </w:rPr>
      </w:pPr>
      <w:r>
        <w:rPr>
          <w:rFonts w:hint="default" w:ascii="Arial" w:hAnsi="Arial" w:cs="Arial"/>
          <w:b w:val="0"/>
          <w:bCs w:val="0"/>
          <w:sz w:val="20"/>
          <w:szCs w:val="20"/>
          <w:lang w:val="pt-BR"/>
        </w:rPr>
        <w:t>A SETUR reserva-se o direito de suspender o pagamento se a entrega do produto ocorrer em desacordo com as condições e especificações constantes do Termo de Referência do ANEXO I do Edital do Pregão Eletrônico nº 0002/CPL/2021.</w:t>
      </w:r>
    </w:p>
    <w:p>
      <w:pPr>
        <w:spacing w:after="240"/>
        <w:jc w:val="center"/>
        <w:rPr>
          <w:rFonts w:hint="default" w:ascii="Arial" w:hAnsi="Arial" w:cs="Arial"/>
          <w:b/>
          <w:sz w:val="20"/>
          <w:szCs w:val="20"/>
          <w:lang w:val="pt-BR"/>
        </w:rPr>
      </w:pPr>
      <w:r>
        <w:rPr>
          <w:rFonts w:ascii="Arial" w:hAnsi="Arial" w:cs="Arial"/>
          <w:b/>
          <w:sz w:val="20"/>
          <w:szCs w:val="20"/>
        </w:rPr>
        <w:t xml:space="preserve"> </w:t>
      </w:r>
      <w:r>
        <w:rPr>
          <w:rFonts w:hint="default" w:ascii="Arial" w:hAnsi="Arial" w:cs="Arial"/>
          <w:b/>
          <w:sz w:val="20"/>
          <w:szCs w:val="20"/>
          <w:lang w:val="pt-BR"/>
        </w:rPr>
        <w:t>PRAZO DO CONTRATO</w:t>
      </w:r>
    </w:p>
    <w:p>
      <w:pPr>
        <w:tabs>
          <w:tab w:val="left" w:pos="-3420"/>
        </w:tabs>
        <w:spacing w:after="240"/>
        <w:jc w:val="both"/>
        <w:rPr>
          <w:rFonts w:hint="default" w:ascii="Arial" w:hAnsi="Arial" w:eastAsia="SimSun" w:cs="Arial"/>
          <w:color w:val="000000"/>
          <w:kern w:val="0"/>
          <w:sz w:val="24"/>
          <w:szCs w:val="24"/>
          <w:lang w:val="en-US" w:eastAsia="zh-CN" w:bidi="ar"/>
        </w:rPr>
      </w:pPr>
      <w:r>
        <w:rPr>
          <w:rFonts w:ascii="Arial" w:hAnsi="Arial" w:cs="Arial"/>
          <w:b/>
          <w:sz w:val="20"/>
          <w:szCs w:val="20"/>
        </w:rPr>
        <w:t>CLÁUSULA SEXTA</w:t>
      </w:r>
      <w:r>
        <w:rPr>
          <w:rFonts w:hint="default" w:ascii="Arial" w:hAnsi="Arial" w:cs="Arial"/>
          <w:b/>
          <w:sz w:val="20"/>
          <w:szCs w:val="20"/>
          <w:lang w:val="pt-BR"/>
        </w:rPr>
        <w:t xml:space="preserve">: </w:t>
      </w:r>
      <w:r>
        <w:rPr>
          <w:rFonts w:ascii="Arial" w:hAnsi="Arial" w:cs="Arial"/>
          <w:b/>
          <w:sz w:val="20"/>
          <w:szCs w:val="20"/>
        </w:rPr>
        <w:t xml:space="preserve"> </w:t>
      </w:r>
      <w:r>
        <w:rPr>
          <w:rFonts w:ascii="Arial" w:hAnsi="Arial" w:cs="Arial"/>
          <w:sz w:val="20"/>
          <w:szCs w:val="20"/>
        </w:rPr>
        <w:t xml:space="preserve"> </w:t>
      </w:r>
      <w:r>
        <w:rPr>
          <w:rFonts w:ascii="Arial" w:hAnsi="Arial" w:cs="Arial"/>
          <w:sz w:val="20"/>
          <w:szCs w:val="20"/>
          <w:lang w:val="pt-PT"/>
        </w:rPr>
        <w:t>O</w:t>
      </w:r>
      <w:r>
        <w:rPr>
          <w:rFonts w:hint="default" w:ascii="Arial" w:hAnsi="Arial" w:cs="Arial"/>
          <w:sz w:val="20"/>
          <w:szCs w:val="20"/>
          <w:lang w:val="pt-BR"/>
        </w:rPr>
        <w:t xml:space="preserve"> prazo para o fornecimento do material, objeto deste Contrato, oriundo do Pregão Eletrônico nº 0002/CPL/2021, ocorrerá dentro do prazo de 12 (doze) meses e o fornecimento terá início no prazo máximo de 05 (cinco) dias, contados a partir da data da assinatura deste Contrato.  </w:t>
      </w:r>
      <w:r>
        <w:rPr>
          <w:rFonts w:ascii="Arial" w:hAnsi="Arial" w:cs="Arial"/>
          <w:sz w:val="20"/>
          <w:szCs w:val="20"/>
          <w:lang w:val="pt-PT"/>
        </w:rPr>
        <w:t xml:space="preserve"> </w:t>
      </w:r>
      <w:r>
        <w:rPr>
          <w:rFonts w:hint="default" w:ascii="Arial" w:hAnsi="Arial" w:eastAsia="SimSun" w:cs="Arial"/>
          <w:color w:val="000000"/>
          <w:kern w:val="0"/>
          <w:sz w:val="24"/>
          <w:szCs w:val="24"/>
          <w:lang w:val="en-US" w:eastAsia="zh-CN" w:bidi="ar"/>
        </w:rPr>
        <w:t xml:space="preserve"> </w:t>
      </w:r>
    </w:p>
    <w:p>
      <w:pPr>
        <w:tabs>
          <w:tab w:val="left" w:pos="-3420"/>
        </w:tabs>
        <w:spacing w:after="240"/>
        <w:jc w:val="both"/>
        <w:rPr>
          <w:rFonts w:hint="default" w:ascii="Arial" w:hAnsi="Arial" w:eastAsia="SimSun" w:cs="Arial"/>
          <w:color w:val="000000"/>
          <w:kern w:val="0"/>
          <w:sz w:val="24"/>
          <w:szCs w:val="24"/>
          <w:lang w:val="en-US" w:eastAsia="zh-CN" w:bidi="ar"/>
        </w:rPr>
      </w:pPr>
    </w:p>
    <w:p>
      <w:pPr>
        <w:spacing w:after="120"/>
        <w:ind w:right="-1"/>
        <w:jc w:val="center"/>
        <w:rPr>
          <w:rFonts w:ascii="Arial" w:hAnsi="Arial" w:cs="Arial"/>
          <w:b/>
          <w:bCs/>
          <w:sz w:val="20"/>
          <w:szCs w:val="20"/>
        </w:rPr>
      </w:pPr>
      <w:r>
        <w:rPr>
          <w:rFonts w:hint="default" w:ascii="Arial" w:hAnsi="Arial" w:cs="Arial"/>
          <w:b/>
          <w:bCs/>
          <w:sz w:val="20"/>
          <w:szCs w:val="20"/>
          <w:lang w:val="pt-BR"/>
        </w:rPr>
        <w:t>OBRIGAÇÕES DA CONTRATADA</w:t>
      </w:r>
      <w:r>
        <w:rPr>
          <w:rFonts w:ascii="Arial" w:hAnsi="Arial" w:cs="Arial"/>
          <w:b/>
          <w:bCs/>
          <w:sz w:val="20"/>
          <w:szCs w:val="20"/>
        </w:rPr>
        <w:t xml:space="preserve"> </w:t>
      </w:r>
    </w:p>
    <w:p>
      <w:pPr>
        <w:spacing w:after="120"/>
        <w:ind w:right="-1"/>
        <w:jc w:val="center"/>
        <w:rPr>
          <w:rFonts w:ascii="Arial" w:hAnsi="Arial" w:cs="Arial"/>
          <w:b/>
          <w:bCs/>
          <w:sz w:val="20"/>
          <w:szCs w:val="20"/>
        </w:rPr>
      </w:pPr>
    </w:p>
    <w:p>
      <w:pPr>
        <w:spacing w:after="120"/>
        <w:ind w:right="-1"/>
        <w:jc w:val="both"/>
        <w:rPr>
          <w:rFonts w:hint="default" w:ascii="Arial" w:hAnsi="Arial" w:cs="Arial"/>
          <w:b w:val="0"/>
          <w:bCs w:val="0"/>
          <w:sz w:val="20"/>
          <w:szCs w:val="20"/>
          <w:lang w:val="pt-BR"/>
        </w:rPr>
      </w:pPr>
      <w:r>
        <w:rPr>
          <w:rFonts w:hint="default" w:ascii="Arial" w:hAnsi="Arial" w:cs="Arial"/>
          <w:b/>
          <w:bCs/>
          <w:sz w:val="20"/>
          <w:szCs w:val="20"/>
        </w:rPr>
        <w:t>CLÁUSULA SÉTIMA</w:t>
      </w:r>
      <w:r>
        <w:rPr>
          <w:rFonts w:hint="default" w:ascii="Arial" w:hAnsi="Arial" w:cs="Arial"/>
          <w:b/>
          <w:bCs/>
          <w:sz w:val="20"/>
          <w:szCs w:val="20"/>
          <w:lang w:val="pt-BR"/>
        </w:rPr>
        <w:t xml:space="preserve">: </w:t>
      </w:r>
      <w:r>
        <w:rPr>
          <w:rFonts w:hint="default" w:ascii="Arial" w:hAnsi="Arial" w:cs="Arial"/>
          <w:b w:val="0"/>
          <w:bCs w:val="0"/>
          <w:sz w:val="20"/>
          <w:szCs w:val="20"/>
          <w:lang w:val="pt-BR"/>
        </w:rPr>
        <w:t xml:space="preserve">A </w:t>
      </w:r>
      <w:r>
        <w:rPr>
          <w:rFonts w:hint="default" w:ascii="Arial" w:hAnsi="Arial" w:cs="Arial"/>
          <w:b/>
          <w:bCs/>
          <w:sz w:val="20"/>
          <w:szCs w:val="20"/>
          <w:lang w:val="pt-BR"/>
        </w:rPr>
        <w:t xml:space="preserve">CONTRATADA </w:t>
      </w:r>
      <w:r>
        <w:rPr>
          <w:rFonts w:hint="default" w:ascii="Arial" w:hAnsi="Arial" w:cs="Arial"/>
          <w:b w:val="0"/>
          <w:bCs w:val="0"/>
          <w:sz w:val="20"/>
          <w:szCs w:val="20"/>
          <w:lang w:val="pt-BR"/>
        </w:rPr>
        <w:t xml:space="preserve">obriga-se a: </w:t>
      </w:r>
    </w:p>
    <w:p>
      <w:pPr>
        <w:jc w:val="both"/>
        <w:rPr>
          <w:rFonts w:hint="default" w:ascii="Arial" w:hAnsi="Arial" w:cs="Arial"/>
          <w:sz w:val="20"/>
          <w:szCs w:val="20"/>
        </w:rPr>
      </w:pPr>
      <w:r>
        <w:rPr>
          <w:rFonts w:hint="default" w:ascii="Arial" w:hAnsi="Arial" w:cs="Arial"/>
          <w:sz w:val="20"/>
          <w:szCs w:val="20"/>
          <w:lang w:val="pt-BR"/>
        </w:rPr>
        <w:t>a)</w:t>
      </w:r>
      <w:r>
        <w:rPr>
          <w:rFonts w:hint="default" w:ascii="Arial" w:hAnsi="Arial" w:cs="Arial"/>
          <w:sz w:val="20"/>
          <w:szCs w:val="20"/>
        </w:rPr>
        <w:t xml:space="preserve"> Entregar os bens, na quantidade, qualidade, local e prazos especificados n</w:t>
      </w:r>
      <w:r>
        <w:rPr>
          <w:rFonts w:hint="default" w:ascii="Arial" w:hAnsi="Arial" w:cs="Arial"/>
          <w:sz w:val="20"/>
          <w:szCs w:val="20"/>
          <w:lang w:val="pt-BR"/>
        </w:rPr>
        <w:t>o TERMO DE REFERÊNCIA, Anexo I do</w:t>
      </w:r>
      <w:r>
        <w:rPr>
          <w:rFonts w:hint="default" w:ascii="Arial" w:hAnsi="Arial" w:cs="Arial"/>
          <w:sz w:val="20"/>
          <w:szCs w:val="20"/>
        </w:rPr>
        <w:t xml:space="preserve"> Edital. </w:t>
      </w:r>
    </w:p>
    <w:p>
      <w:pPr>
        <w:jc w:val="both"/>
        <w:rPr>
          <w:rFonts w:hint="default" w:ascii="Arial" w:hAnsi="Arial" w:cs="Arial"/>
          <w:sz w:val="20"/>
          <w:szCs w:val="20"/>
        </w:rPr>
      </w:pPr>
      <w:r>
        <w:rPr>
          <w:rFonts w:hint="default" w:ascii="Arial" w:hAnsi="Arial" w:cs="Arial"/>
          <w:sz w:val="20"/>
          <w:szCs w:val="20"/>
          <w:lang w:val="pt-BR"/>
        </w:rPr>
        <w:t xml:space="preserve">b) </w:t>
      </w:r>
      <w:r>
        <w:rPr>
          <w:rFonts w:hint="default" w:ascii="Arial" w:hAnsi="Arial" w:cs="Arial"/>
          <w:sz w:val="20"/>
          <w:szCs w:val="20"/>
        </w:rPr>
        <w:t xml:space="preserve">Responsabilizar-se por todas as despesas diretas ou indiretas a fim de que os materiais sejam entregues nas dependências da Secretaria de Turismo e Lazer, sem qualquer ônus para a CONTRATANTE. </w:t>
      </w:r>
    </w:p>
    <w:p>
      <w:pPr>
        <w:jc w:val="both"/>
        <w:rPr>
          <w:rFonts w:hint="default" w:ascii="Arial" w:hAnsi="Arial" w:cs="Arial"/>
          <w:sz w:val="20"/>
          <w:szCs w:val="20"/>
        </w:rPr>
      </w:pPr>
      <w:r>
        <w:rPr>
          <w:rFonts w:hint="default" w:ascii="Arial" w:hAnsi="Arial" w:cs="Arial"/>
          <w:sz w:val="20"/>
          <w:szCs w:val="20"/>
          <w:lang w:val="pt-BR"/>
        </w:rPr>
        <w:t xml:space="preserve">c) </w:t>
      </w:r>
      <w:r>
        <w:rPr>
          <w:rFonts w:hint="default" w:ascii="Arial" w:hAnsi="Arial" w:cs="Arial"/>
          <w:sz w:val="20"/>
          <w:szCs w:val="20"/>
        </w:rPr>
        <w:t xml:space="preserve">Arcar com as despesas com embalagem, seguros, transporte, fretes, tributos, encargos trabalhistas, previdenciários e demais despesas envolvidas na entrega. </w:t>
      </w:r>
    </w:p>
    <w:p>
      <w:pPr>
        <w:jc w:val="both"/>
        <w:rPr>
          <w:rFonts w:hint="default" w:ascii="Arial" w:hAnsi="Arial" w:cs="Arial"/>
          <w:sz w:val="20"/>
          <w:szCs w:val="20"/>
        </w:rPr>
      </w:pPr>
      <w:r>
        <w:rPr>
          <w:rFonts w:hint="default" w:ascii="Arial" w:hAnsi="Arial" w:cs="Arial"/>
          <w:sz w:val="20"/>
          <w:szCs w:val="20"/>
          <w:lang w:val="pt-BR"/>
        </w:rPr>
        <w:t xml:space="preserve">d) </w:t>
      </w:r>
      <w:r>
        <w:rPr>
          <w:rFonts w:hint="default" w:ascii="Arial" w:hAnsi="Arial" w:cs="Arial"/>
          <w:sz w:val="20"/>
          <w:szCs w:val="20"/>
        </w:rPr>
        <w:t xml:space="preserve">Entregar o material solicitado no prazo máximo definido na proposta de preços apresentada na licitação, contado da data da retirada da nota de empenho. </w:t>
      </w:r>
    </w:p>
    <w:p>
      <w:pPr>
        <w:jc w:val="both"/>
        <w:rPr>
          <w:rFonts w:hint="default" w:ascii="Arial" w:hAnsi="Arial" w:cs="Arial"/>
          <w:sz w:val="20"/>
          <w:szCs w:val="20"/>
        </w:rPr>
      </w:pPr>
      <w:r>
        <w:rPr>
          <w:rFonts w:hint="default" w:ascii="Arial" w:hAnsi="Arial" w:cs="Arial"/>
          <w:sz w:val="20"/>
          <w:szCs w:val="20"/>
          <w:lang w:val="pt-BR"/>
        </w:rPr>
        <w:t xml:space="preserve">e) </w:t>
      </w:r>
      <w:r>
        <w:rPr>
          <w:rFonts w:hint="default" w:ascii="Arial" w:hAnsi="Arial" w:cs="Arial"/>
          <w:sz w:val="20"/>
          <w:szCs w:val="20"/>
        </w:rPr>
        <w:t xml:space="preserve">Manter seus empregados e/ou prepostos, quando em serviço, devidamente identificados, mediante o uso permanente de crachás. </w:t>
      </w:r>
    </w:p>
    <w:p>
      <w:pPr>
        <w:jc w:val="both"/>
        <w:rPr>
          <w:rFonts w:hint="default" w:ascii="Arial" w:hAnsi="Arial" w:cs="Arial"/>
          <w:sz w:val="20"/>
          <w:szCs w:val="20"/>
        </w:rPr>
      </w:pPr>
      <w:r>
        <w:rPr>
          <w:rFonts w:hint="default" w:ascii="Arial" w:hAnsi="Arial" w:cs="Arial"/>
          <w:sz w:val="20"/>
          <w:szCs w:val="20"/>
          <w:lang w:val="pt-BR"/>
        </w:rPr>
        <w:t xml:space="preserve">f) </w:t>
      </w:r>
      <w:r>
        <w:rPr>
          <w:rFonts w:hint="default" w:ascii="Arial" w:hAnsi="Arial" w:cs="Arial"/>
          <w:sz w:val="20"/>
          <w:szCs w:val="20"/>
        </w:rPr>
        <w:t xml:space="preserve"> Adotar os critérios de segurança previstos na legislação vigente, tanto para seus empregados, quanto para a execução do fornecimento.</w:t>
      </w:r>
    </w:p>
    <w:p>
      <w:pPr>
        <w:jc w:val="both"/>
      </w:pPr>
      <w:r>
        <w:rPr>
          <w:rFonts w:hint="default"/>
          <w:lang w:val="pt-BR"/>
        </w:rPr>
        <w:t xml:space="preserve">g) </w:t>
      </w:r>
      <w:r>
        <w:t xml:space="preserve">Em havendo necessidade, aceitar os acréscimos ou supressões nos quantitativos que se fizerem indispensáveis, sempre nas mesmas condições da proposta, na forma preceituada no art. 65, § 1º, da Lei Federal nº 8.666/93. </w:t>
      </w:r>
    </w:p>
    <w:p>
      <w:pPr>
        <w:jc w:val="both"/>
      </w:pPr>
      <w:r>
        <w:rPr>
          <w:rFonts w:hint="default"/>
          <w:lang w:val="pt-BR"/>
        </w:rPr>
        <w:t xml:space="preserve">h) </w:t>
      </w:r>
      <w:r>
        <w:t>Providenciar a imediata correção de deficiências, falhas ou irregularidades constatadas pela Secretaria de Turismo</w:t>
      </w:r>
      <w:r>
        <w:rPr>
          <w:rFonts w:hint="default"/>
          <w:lang w:val="pt-BR"/>
        </w:rPr>
        <w:t xml:space="preserve"> </w:t>
      </w:r>
      <w:r>
        <w:t xml:space="preserve"> e Lazer. </w:t>
      </w:r>
    </w:p>
    <w:p>
      <w:pPr>
        <w:jc w:val="both"/>
        <w:rPr>
          <w:b/>
        </w:rPr>
      </w:pPr>
      <w:r>
        <w:rPr>
          <w:rFonts w:hint="default"/>
          <w:lang w:val="pt-BR"/>
        </w:rPr>
        <w:t xml:space="preserve">i) </w:t>
      </w:r>
      <w:r>
        <w:t>O encerramento das obrigações da Contratada se dará imediatamente após a última entrega do objeto, desde que não seja necessário realizar nenhuma substituição acima relacionada.</w:t>
      </w:r>
    </w:p>
    <w:p>
      <w:pPr>
        <w:jc w:val="both"/>
      </w:pPr>
      <w:r>
        <w:rPr>
          <w:rFonts w:hint="default"/>
          <w:lang w:val="pt-BR"/>
        </w:rPr>
        <w:t xml:space="preserve">j) </w:t>
      </w:r>
      <w: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pPr>
        <w:jc w:val="both"/>
      </w:pPr>
      <w:r>
        <w:rPr>
          <w:rFonts w:hint="default"/>
          <w:lang w:val="pt-BR"/>
        </w:rPr>
        <w:t xml:space="preserve">k) </w:t>
      </w:r>
      <w:r>
        <w:t>A CONTRATADA é responsável por encargos trabalhistas, inclusive decorrentes de acordos, d</w:t>
      </w:r>
      <w:r>
        <w:rPr>
          <w:rFonts w:hint="default"/>
          <w:lang w:val="pt-BR"/>
        </w:rPr>
        <w:t xml:space="preserve">issídios </w:t>
      </w:r>
      <w:r>
        <w:t xml:space="preserve"> e convenções coletivas, previdenciários, fiscais e comerciais oriundos da execução do contrato, podendo o CONTRATANTE, a qualquer tempo, exigir a comprovação do cumprimento de tais encargos, como condição do pagamento dos créditos da CONTRATADA.</w:t>
      </w:r>
    </w:p>
    <w:p>
      <w:pPr>
        <w:spacing w:after="120"/>
        <w:ind w:right="-1"/>
        <w:jc w:val="both"/>
        <w:rPr>
          <w:rFonts w:hint="default" w:ascii="Arial" w:hAnsi="Arial" w:cs="Arial"/>
          <w:b w:val="0"/>
          <w:bCs w:val="0"/>
          <w:sz w:val="20"/>
          <w:szCs w:val="20"/>
          <w:lang w:val="pt-BR"/>
        </w:rPr>
      </w:pPr>
    </w:p>
    <w:p>
      <w:pPr>
        <w:spacing w:after="120"/>
        <w:ind w:right="-1"/>
        <w:jc w:val="both"/>
        <w:rPr>
          <w:rFonts w:ascii="Arial" w:hAnsi="Arial" w:cs="Arial"/>
          <w:sz w:val="20"/>
          <w:szCs w:val="20"/>
        </w:rPr>
      </w:pPr>
    </w:p>
    <w:p>
      <w:pPr>
        <w:spacing w:after="120"/>
        <w:ind w:right="-1"/>
        <w:jc w:val="center"/>
        <w:rPr>
          <w:rFonts w:hint="default" w:ascii="Arial" w:hAnsi="Arial" w:cs="Arial"/>
          <w:b/>
          <w:bCs/>
          <w:sz w:val="20"/>
          <w:szCs w:val="20"/>
          <w:lang w:val="pt-BR"/>
        </w:rPr>
      </w:pPr>
      <w:r>
        <w:rPr>
          <w:rFonts w:ascii="Arial" w:hAnsi="Arial" w:cs="Arial"/>
          <w:b/>
          <w:bCs/>
          <w:sz w:val="20"/>
          <w:szCs w:val="20"/>
        </w:rPr>
        <w:t xml:space="preserve"> OBRIGAÇÕES DA CONTRAT</w:t>
      </w:r>
      <w:r>
        <w:rPr>
          <w:rFonts w:hint="default" w:ascii="Arial" w:hAnsi="Arial" w:cs="Arial"/>
          <w:b/>
          <w:bCs/>
          <w:sz w:val="20"/>
          <w:szCs w:val="20"/>
          <w:lang w:val="pt-BR"/>
        </w:rPr>
        <w:t>ANTE</w:t>
      </w:r>
    </w:p>
    <w:p>
      <w:pPr>
        <w:pStyle w:val="33"/>
        <w:tabs>
          <w:tab w:val="left" w:pos="708"/>
        </w:tabs>
        <w:spacing w:after="120"/>
        <w:jc w:val="both"/>
      </w:pPr>
      <w:r>
        <w:rPr>
          <w:rFonts w:ascii="Arial" w:hAnsi="Arial" w:cs="Arial"/>
          <w:b/>
          <w:bCs/>
          <w:sz w:val="20"/>
          <w:szCs w:val="20"/>
        </w:rPr>
        <w:t>CLÁUSULA OITAVA</w:t>
      </w:r>
      <w:r>
        <w:rPr>
          <w:rFonts w:hint="default" w:ascii="Arial" w:hAnsi="Arial" w:cs="Arial"/>
          <w:b/>
          <w:bCs/>
          <w:sz w:val="20"/>
          <w:szCs w:val="20"/>
          <w:lang w:val="pt-BR"/>
        </w:rPr>
        <w:t xml:space="preserve">: </w:t>
      </w:r>
      <w:r>
        <w:rPr>
          <w:rFonts w:ascii="Arial" w:hAnsi="Arial" w:cs="Arial"/>
          <w:sz w:val="20"/>
          <w:szCs w:val="20"/>
        </w:rPr>
        <w:t>Constituem obrigações da CONTRATA</w:t>
      </w:r>
      <w:r>
        <w:rPr>
          <w:rFonts w:hint="default" w:ascii="Arial" w:hAnsi="Arial" w:cs="Arial"/>
          <w:sz w:val="20"/>
          <w:szCs w:val="20"/>
          <w:lang w:val="pt-BR"/>
        </w:rPr>
        <w:t>NTE:</w:t>
      </w:r>
    </w:p>
    <w:p>
      <w:pPr>
        <w:numPr>
          <w:ilvl w:val="0"/>
          <w:numId w:val="10"/>
        </w:numPr>
        <w:spacing w:line="276" w:lineRule="auto"/>
        <w:rPr>
          <w:rFonts w:hint="default"/>
          <w:lang w:val="pt-BR"/>
        </w:rPr>
      </w:pPr>
      <w:r>
        <w:rPr>
          <w:rFonts w:ascii="Arial" w:hAnsi="Arial" w:cs="Arial"/>
          <w:sz w:val="20"/>
          <w:szCs w:val="20"/>
        </w:rPr>
        <w:t>Efetuar o pagamento da nota fiscal emitida pela empresa contratada relativa ao objeto, após a efetiva prestação do serviço;</w:t>
      </w:r>
    </w:p>
    <w:p>
      <w:pPr>
        <w:numPr>
          <w:ilvl w:val="0"/>
          <w:numId w:val="10"/>
        </w:numPr>
        <w:ind w:left="0" w:leftChars="0" w:firstLine="0" w:firstLineChars="0"/>
      </w:pPr>
      <w:r>
        <w:t xml:space="preserve">Fornecer à CONTRATADA documentos, informações e demais elementos que possuir vinculados ao presente contrato. </w:t>
      </w:r>
    </w:p>
    <w:p>
      <w:pPr>
        <w:numPr>
          <w:ilvl w:val="0"/>
          <w:numId w:val="10"/>
        </w:numPr>
        <w:ind w:left="0" w:leftChars="0" w:firstLine="0" w:firstLineChars="0"/>
        <w:rPr>
          <w:rFonts w:ascii="Arial" w:hAnsi="Arial" w:cs="Arial"/>
          <w:sz w:val="20"/>
          <w:szCs w:val="20"/>
        </w:rPr>
      </w:pPr>
      <w:r>
        <w:t>Acompanhar e fiscalizar a entrega dos materiais através do Setor de Logística da SETUR/PE.</w:t>
      </w:r>
    </w:p>
    <w:p>
      <w:pPr>
        <w:numPr>
          <w:ilvl w:val="0"/>
          <w:numId w:val="10"/>
        </w:numPr>
        <w:ind w:left="0" w:leftChars="0" w:firstLine="0" w:firstLineChars="0"/>
        <w:rPr>
          <w:rFonts w:ascii="Arial" w:hAnsi="Arial" w:cs="Arial"/>
          <w:sz w:val="20"/>
          <w:szCs w:val="20"/>
        </w:rPr>
      </w:pPr>
      <w:r>
        <w:rPr>
          <w:rFonts w:ascii="Arial" w:hAnsi="Arial" w:cs="Arial"/>
          <w:sz w:val="20"/>
          <w:szCs w:val="20"/>
        </w:rPr>
        <w:t xml:space="preserve">Comunicar à </w:t>
      </w:r>
      <w:r>
        <w:rPr>
          <w:rFonts w:ascii="Arial" w:hAnsi="Arial" w:cs="Arial"/>
          <w:b/>
          <w:sz w:val="20"/>
          <w:szCs w:val="20"/>
        </w:rPr>
        <w:t>CONTRATADA</w:t>
      </w:r>
      <w:r>
        <w:rPr>
          <w:rFonts w:ascii="Arial" w:hAnsi="Arial" w:cs="Arial"/>
          <w:sz w:val="20"/>
          <w:szCs w:val="20"/>
        </w:rPr>
        <w:t xml:space="preserve"> toda e qualquer ocorrência relacionada com o fornecimento do objeto;</w:t>
      </w:r>
    </w:p>
    <w:p>
      <w:pPr>
        <w:numPr>
          <w:ilvl w:val="0"/>
          <w:numId w:val="10"/>
        </w:numPr>
        <w:ind w:left="0" w:leftChars="0" w:firstLine="0" w:firstLineChars="0"/>
        <w:rPr>
          <w:rFonts w:ascii="Arial" w:hAnsi="Arial" w:cs="Arial"/>
          <w:sz w:val="20"/>
          <w:szCs w:val="20"/>
        </w:rPr>
      </w:pPr>
      <w:r>
        <w:rPr>
          <w:rFonts w:ascii="Arial" w:hAnsi="Arial" w:cs="Arial"/>
          <w:sz w:val="20"/>
          <w:szCs w:val="20"/>
        </w:rPr>
        <w:t>Notificar a</w:t>
      </w:r>
      <w:r>
        <w:rPr>
          <w:rFonts w:ascii="Arial" w:hAnsi="Arial" w:cs="Arial"/>
          <w:b/>
          <w:sz w:val="20"/>
          <w:szCs w:val="20"/>
        </w:rPr>
        <w:t xml:space="preserve"> CONTRATADA </w:t>
      </w:r>
      <w:r>
        <w:rPr>
          <w:rFonts w:ascii="Arial" w:hAnsi="Arial" w:cs="Arial"/>
          <w:sz w:val="20"/>
          <w:szCs w:val="20"/>
        </w:rPr>
        <w:t>no caso de qualquer irregularidade no fornecimento do objeto, e, quando for o caso, da aplicabilidade de eventuais penalidades;</w:t>
      </w:r>
    </w:p>
    <w:p>
      <w:pPr>
        <w:numPr>
          <w:ilvl w:val="0"/>
          <w:numId w:val="10"/>
        </w:numPr>
        <w:ind w:left="0" w:leftChars="0" w:firstLine="0" w:firstLineChars="0"/>
      </w:pPr>
      <w:r>
        <w:rPr>
          <w:rFonts w:ascii="Arial" w:hAnsi="Arial" w:cs="Arial"/>
          <w:sz w:val="20"/>
          <w:szCs w:val="20"/>
        </w:rPr>
        <w:t xml:space="preserve">Exigir o cumprimento de todos os compromissos assumidos pela </w:t>
      </w:r>
      <w:r>
        <w:rPr>
          <w:rFonts w:ascii="Arial" w:hAnsi="Arial" w:cs="Arial"/>
          <w:b/>
          <w:sz w:val="20"/>
          <w:szCs w:val="20"/>
        </w:rPr>
        <w:t>CONTRATADA</w:t>
      </w:r>
      <w:r>
        <w:rPr>
          <w:rFonts w:ascii="Arial" w:hAnsi="Arial" w:cs="Arial"/>
          <w:sz w:val="20"/>
          <w:szCs w:val="20"/>
        </w:rPr>
        <w:t>, de acordo com os termos de sua proposta</w:t>
      </w:r>
      <w:r>
        <w:rPr>
          <w:rFonts w:hint="default" w:ascii="Arial" w:hAnsi="Arial" w:cs="Arial"/>
          <w:sz w:val="20"/>
          <w:szCs w:val="20"/>
          <w:lang w:val="pt-BR"/>
        </w:rPr>
        <w:t>.</w:t>
      </w:r>
    </w:p>
    <w:p>
      <w:pPr>
        <w:pStyle w:val="33"/>
        <w:tabs>
          <w:tab w:val="left" w:pos="708"/>
        </w:tabs>
        <w:spacing w:after="120"/>
        <w:jc w:val="both"/>
        <w:rPr>
          <w:rFonts w:hint="default" w:ascii="Arial" w:hAnsi="Arial" w:cs="Arial"/>
          <w:sz w:val="20"/>
          <w:szCs w:val="20"/>
          <w:lang w:val="pt-BR"/>
        </w:rPr>
      </w:pP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pStyle w:val="33"/>
        <w:tabs>
          <w:tab w:val="left" w:pos="708"/>
        </w:tabs>
        <w:spacing w:after="120"/>
        <w:jc w:val="both"/>
        <w:rPr>
          <w:rFonts w:ascii="Arial" w:hAnsi="Arial" w:cs="Arial"/>
          <w:sz w:val="20"/>
          <w:szCs w:val="20"/>
        </w:rPr>
      </w:pPr>
    </w:p>
    <w:p>
      <w:pPr>
        <w:pStyle w:val="2"/>
        <w:spacing w:after="120"/>
        <w:jc w:val="center"/>
        <w:rPr>
          <w:rFonts w:hint="default"/>
          <w:sz w:val="20"/>
          <w:szCs w:val="20"/>
          <w:lang w:val="pt-BR"/>
        </w:rPr>
      </w:pPr>
      <w:r>
        <w:rPr>
          <w:rFonts w:hint="default"/>
          <w:sz w:val="20"/>
          <w:szCs w:val="20"/>
          <w:lang w:val="pt-BR"/>
        </w:rPr>
        <w:t>PENALIDADES</w:t>
      </w:r>
    </w:p>
    <w:p>
      <w:pPr>
        <w:rPr>
          <w:rFonts w:ascii="Arial" w:hAnsi="Arial" w:cs="Arial"/>
          <w:sz w:val="20"/>
          <w:szCs w:val="20"/>
        </w:rPr>
      </w:pPr>
    </w:p>
    <w:p>
      <w:pPr>
        <w:pStyle w:val="33"/>
        <w:tabs>
          <w:tab w:val="left" w:pos="708"/>
        </w:tabs>
        <w:spacing w:after="120"/>
        <w:jc w:val="both"/>
        <w:rPr>
          <w:rFonts w:hint="default" w:ascii="Arial" w:hAnsi="Arial" w:cs="Arial"/>
          <w:b w:val="0"/>
          <w:bCs/>
          <w:sz w:val="20"/>
          <w:szCs w:val="20"/>
          <w:lang w:val="pt-BR"/>
        </w:rPr>
      </w:pPr>
      <w:r>
        <w:rPr>
          <w:rFonts w:ascii="Arial" w:hAnsi="Arial" w:cs="Arial"/>
          <w:b/>
          <w:sz w:val="20"/>
          <w:szCs w:val="20"/>
        </w:rPr>
        <w:t>CLÁUSULA NONA</w:t>
      </w:r>
      <w:r>
        <w:rPr>
          <w:rFonts w:hint="default" w:ascii="Arial" w:hAnsi="Arial" w:cs="Arial"/>
          <w:b/>
          <w:sz w:val="20"/>
          <w:szCs w:val="20"/>
          <w:lang w:val="pt-BR"/>
        </w:rPr>
        <w:t xml:space="preserve">: </w:t>
      </w:r>
      <w:r>
        <w:rPr>
          <w:rFonts w:hint="default" w:ascii="Arial" w:hAnsi="Arial" w:cs="Arial"/>
          <w:b w:val="0"/>
          <w:bCs/>
          <w:sz w:val="20"/>
          <w:szCs w:val="20"/>
          <w:lang w:val="pt-BR"/>
        </w:rPr>
        <w:t>As penalidades aplicadas em decorrência do descumprimento total ou parcial deste Contrato estão previstas no Artigo 87 da Lei Federal nº 8.666, de 21/06/1993.</w:t>
      </w:r>
    </w:p>
    <w:p>
      <w:pPr>
        <w:autoSpaceDE w:val="0"/>
        <w:autoSpaceDN w:val="0"/>
        <w:adjustRightInd w:val="0"/>
        <w:spacing w:line="276" w:lineRule="auto"/>
        <w:jc w:val="both"/>
        <w:rPr>
          <w:rFonts w:hint="default" w:ascii="Arial" w:hAnsi="Arial" w:cs="Arial"/>
          <w:sz w:val="20"/>
          <w:szCs w:val="20"/>
          <w:lang w:val="pt-BR"/>
        </w:rPr>
      </w:pPr>
      <w:r>
        <w:rPr>
          <w:rFonts w:hint="default" w:ascii="Arial" w:hAnsi="Arial" w:cs="Arial"/>
          <w:sz w:val="20"/>
          <w:szCs w:val="20"/>
          <w:lang w:val="pt-BR"/>
        </w:rPr>
        <w:t xml:space="preserve"> </w:t>
      </w:r>
    </w:p>
    <w:p>
      <w:pPr>
        <w:pStyle w:val="33"/>
        <w:tabs>
          <w:tab w:val="left" w:pos="708"/>
        </w:tabs>
        <w:spacing w:after="120"/>
        <w:jc w:val="both"/>
        <w:rPr>
          <w:rFonts w:ascii="Arial" w:hAnsi="Arial" w:cs="Arial"/>
          <w:sz w:val="20"/>
          <w:szCs w:val="20"/>
        </w:rPr>
      </w:pPr>
    </w:p>
    <w:p>
      <w:pPr>
        <w:pStyle w:val="69"/>
        <w:widowControl w:val="0"/>
        <w:adjustRightInd w:val="0"/>
        <w:ind w:left="2604"/>
        <w:jc w:val="both"/>
        <w:outlineLvl w:val="8"/>
        <w:rPr>
          <w:rFonts w:hint="default" w:ascii="Arial" w:hAnsi="Arial" w:cs="Arial"/>
          <w:b/>
          <w:sz w:val="20"/>
          <w:szCs w:val="20"/>
          <w:lang w:val="pt-BR"/>
        </w:rPr>
      </w:pPr>
      <w:r>
        <w:rPr>
          <w:rFonts w:hint="default" w:ascii="Arial" w:hAnsi="Arial" w:cs="Arial"/>
          <w:b/>
          <w:sz w:val="20"/>
          <w:szCs w:val="20"/>
          <w:lang w:val="pt-BR"/>
        </w:rPr>
        <w:t>SUSPENSÃO DO PAGAMENTO</w:t>
      </w:r>
    </w:p>
    <w:p>
      <w:pPr>
        <w:widowControl w:val="0"/>
        <w:tabs>
          <w:tab w:val="left" w:pos="720"/>
        </w:tabs>
        <w:adjustRightInd w:val="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pPr>
        <w:spacing w:after="240"/>
        <w:jc w:val="both"/>
      </w:pPr>
      <w:r>
        <w:rPr>
          <w:rFonts w:ascii="Arial" w:hAnsi="Arial" w:cs="Arial"/>
          <w:b/>
          <w:sz w:val="20"/>
          <w:szCs w:val="20"/>
        </w:rPr>
        <w:t>CLÁUSULA DÉCIMA</w:t>
      </w:r>
      <w:r>
        <w:rPr>
          <w:rFonts w:hint="default" w:ascii="Arial" w:hAnsi="Arial" w:cs="Arial"/>
          <w:b/>
          <w:sz w:val="20"/>
          <w:szCs w:val="20"/>
          <w:lang w:val="pt-BR"/>
        </w:rPr>
        <w:t xml:space="preserve">: </w:t>
      </w:r>
      <w:r>
        <w:rPr>
          <w:rFonts w:hint="default" w:ascii="Arial" w:hAnsi="Arial" w:cs="Arial"/>
          <w:b w:val="0"/>
          <w:bCs/>
          <w:sz w:val="20"/>
          <w:szCs w:val="20"/>
          <w:lang w:val="pt-BR"/>
        </w:rPr>
        <w:t xml:space="preserve">A </w:t>
      </w:r>
      <w:r>
        <w:rPr>
          <w:rFonts w:hint="default" w:ascii="Arial" w:hAnsi="Arial" w:cs="Arial"/>
          <w:b/>
          <w:bCs w:val="0"/>
          <w:sz w:val="20"/>
          <w:szCs w:val="20"/>
          <w:lang w:val="pt-BR"/>
        </w:rPr>
        <w:t xml:space="preserve">CONTRATANTE </w:t>
      </w:r>
      <w:r>
        <w:rPr>
          <w:rFonts w:hint="default" w:ascii="Arial" w:hAnsi="Arial" w:cs="Arial"/>
          <w:b w:val="0"/>
          <w:bCs/>
          <w:sz w:val="20"/>
          <w:szCs w:val="20"/>
          <w:lang w:val="pt-BR"/>
        </w:rPr>
        <w:t xml:space="preserve">suspenderá o pagamento de qualquer quantia devida à </w:t>
      </w:r>
      <w:r>
        <w:rPr>
          <w:rFonts w:hint="default" w:ascii="Arial" w:hAnsi="Arial" w:cs="Arial"/>
          <w:b/>
          <w:bCs w:val="0"/>
          <w:sz w:val="20"/>
          <w:szCs w:val="20"/>
          <w:lang w:val="pt-BR"/>
        </w:rPr>
        <w:t>CONTRATADA</w:t>
      </w:r>
      <w:r>
        <w:rPr>
          <w:rFonts w:hint="default" w:ascii="Arial" w:hAnsi="Arial" w:cs="Arial"/>
          <w:b w:val="0"/>
          <w:bCs/>
          <w:sz w:val="20"/>
          <w:szCs w:val="20"/>
          <w:lang w:val="pt-BR"/>
        </w:rPr>
        <w:t xml:space="preserve"> sempre que ocorrerem circunstâncias que coloquem em risco a realização do objetivo do presente Contrato.</w:t>
      </w:r>
      <w:r>
        <w:rPr>
          <w:rFonts w:ascii="Arial" w:hAnsi="Arial" w:cs="Arial"/>
          <w:b/>
          <w:sz w:val="20"/>
          <w:szCs w:val="20"/>
        </w:rPr>
        <w:t xml:space="preserve"> </w:t>
      </w:r>
    </w:p>
    <w:p>
      <w:pPr>
        <w:spacing w:after="240"/>
        <w:jc w:val="both"/>
        <w:rPr>
          <w:rFonts w:ascii="Arial" w:hAnsi="Arial" w:cs="Arial"/>
          <w:sz w:val="20"/>
          <w:szCs w:val="20"/>
        </w:rPr>
      </w:pPr>
    </w:p>
    <w:p>
      <w:pPr>
        <w:pStyle w:val="21"/>
        <w:ind w:firstLine="708"/>
        <w:jc w:val="center"/>
        <w:rPr>
          <w:rFonts w:hint="default" w:cs="Arial"/>
          <w:b/>
          <w:sz w:val="20"/>
          <w:lang w:val="pt-BR"/>
        </w:rPr>
      </w:pPr>
      <w:r>
        <w:rPr>
          <w:rFonts w:hint="default" w:cs="Arial"/>
          <w:b/>
          <w:sz w:val="20"/>
          <w:lang w:val="pt-BR"/>
        </w:rPr>
        <w:t>CESSÃO DO CONTRATO</w:t>
      </w:r>
    </w:p>
    <w:p>
      <w:pPr>
        <w:pStyle w:val="21"/>
        <w:ind w:left="480"/>
        <w:jc w:val="left"/>
        <w:rPr>
          <w:rFonts w:cs="Arial"/>
          <w:b/>
          <w:color w:val="FF0000"/>
          <w:sz w:val="20"/>
        </w:rPr>
      </w:pPr>
    </w:p>
    <w:p>
      <w:pPr>
        <w:pStyle w:val="21"/>
        <w:rPr>
          <w:rFonts w:cs="Arial"/>
          <w:sz w:val="20"/>
        </w:rPr>
      </w:pPr>
      <w:r>
        <w:rPr>
          <w:rFonts w:cs="Arial"/>
          <w:b/>
          <w:sz w:val="20"/>
        </w:rPr>
        <w:t>CLÁUSULA DÉCIMA PRIMEIRA</w:t>
      </w:r>
      <w:r>
        <w:rPr>
          <w:rFonts w:hint="default" w:cs="Arial"/>
          <w:b/>
          <w:sz w:val="20"/>
          <w:lang w:val="pt-BR"/>
        </w:rPr>
        <w:t xml:space="preserve">: </w:t>
      </w:r>
      <w:r>
        <w:rPr>
          <w:rFonts w:hint="default" w:cs="Arial"/>
          <w:b w:val="0"/>
          <w:bCs/>
          <w:sz w:val="20"/>
          <w:lang w:val="pt-BR"/>
        </w:rPr>
        <w:t>Fica vedada a cessão total ou parcial do presente Contrato sem a prévia e expressa autorização da SETUR.</w:t>
      </w:r>
      <w:r>
        <w:rPr>
          <w:rFonts w:cs="Arial"/>
          <w:sz w:val="20"/>
        </w:rPr>
        <w:t xml:space="preserve"> </w:t>
      </w:r>
    </w:p>
    <w:p>
      <w:pPr>
        <w:spacing w:after="240"/>
        <w:jc w:val="both"/>
        <w:rPr>
          <w:rFonts w:ascii="Arial" w:hAnsi="Arial" w:cs="Arial"/>
          <w:sz w:val="20"/>
          <w:szCs w:val="20"/>
        </w:rPr>
      </w:pPr>
    </w:p>
    <w:p>
      <w:pPr>
        <w:pStyle w:val="33"/>
        <w:tabs>
          <w:tab w:val="left" w:pos="708"/>
        </w:tabs>
        <w:jc w:val="center"/>
        <w:rPr>
          <w:rFonts w:hint="default" w:ascii="Arial" w:hAnsi="Arial" w:cs="Arial"/>
          <w:b/>
          <w:color w:val="000000"/>
          <w:sz w:val="20"/>
          <w:szCs w:val="20"/>
          <w:lang w:val="pt-BR"/>
        </w:rPr>
      </w:pPr>
      <w:r>
        <w:rPr>
          <w:rFonts w:hint="default" w:ascii="Arial" w:hAnsi="Arial" w:cs="Arial"/>
          <w:b/>
          <w:color w:val="000000"/>
          <w:sz w:val="20"/>
          <w:szCs w:val="20"/>
          <w:lang w:val="pt-BR"/>
        </w:rPr>
        <w:t>RESCISÃO</w:t>
      </w:r>
    </w:p>
    <w:p>
      <w:pPr>
        <w:pStyle w:val="33"/>
        <w:tabs>
          <w:tab w:val="left" w:pos="708"/>
        </w:tabs>
        <w:jc w:val="center"/>
        <w:rPr>
          <w:rFonts w:ascii="Arial" w:hAnsi="Arial" w:cs="Arial"/>
          <w:b/>
          <w:sz w:val="20"/>
          <w:szCs w:val="20"/>
        </w:rPr>
      </w:pPr>
    </w:p>
    <w:p>
      <w:pPr>
        <w:pStyle w:val="33"/>
        <w:tabs>
          <w:tab w:val="left" w:pos="708"/>
        </w:tabs>
        <w:spacing w:line="360" w:lineRule="auto"/>
        <w:jc w:val="both"/>
        <w:rPr>
          <w:rFonts w:hint="default" w:ascii="Arial" w:hAnsi="Arial" w:cs="Arial"/>
          <w:b w:val="0"/>
          <w:bCs/>
          <w:sz w:val="20"/>
          <w:szCs w:val="20"/>
          <w:lang w:val="pt-BR"/>
        </w:rPr>
      </w:pPr>
      <w:r>
        <w:rPr>
          <w:rFonts w:ascii="Arial" w:hAnsi="Arial" w:cs="Arial"/>
          <w:b/>
          <w:sz w:val="20"/>
          <w:szCs w:val="20"/>
        </w:rPr>
        <w:t>CLÁUSULA DÉCIMA SEGUNDA</w:t>
      </w:r>
      <w:r>
        <w:rPr>
          <w:rFonts w:hint="default" w:ascii="Arial" w:hAnsi="Arial" w:cs="Arial"/>
          <w:b/>
          <w:sz w:val="20"/>
          <w:szCs w:val="20"/>
          <w:lang w:val="pt-BR"/>
        </w:rPr>
        <w:t xml:space="preserve">: </w:t>
      </w:r>
      <w:r>
        <w:rPr>
          <w:rFonts w:hint="default" w:ascii="Arial" w:hAnsi="Arial" w:cs="Arial"/>
          <w:b w:val="0"/>
          <w:bCs/>
          <w:sz w:val="20"/>
          <w:szCs w:val="20"/>
          <w:lang w:val="pt-BR"/>
        </w:rPr>
        <w:t>A inexecução total ou parcial deste Contrato enseja a sua rescisão, conforme disposto nos Artigos 77 a 80 da Lei Federal nº 8.666/1993.</w:t>
      </w:r>
    </w:p>
    <w:p>
      <w:pPr>
        <w:pStyle w:val="33"/>
        <w:tabs>
          <w:tab w:val="left" w:pos="708"/>
        </w:tabs>
        <w:spacing w:line="360" w:lineRule="auto"/>
        <w:jc w:val="both"/>
        <w:rPr>
          <w:rFonts w:hint="default" w:ascii="Arial" w:hAnsi="Arial" w:cs="Arial"/>
          <w:b w:val="0"/>
          <w:bCs/>
          <w:sz w:val="20"/>
          <w:szCs w:val="20"/>
          <w:lang w:val="pt-BR"/>
        </w:rPr>
      </w:pPr>
      <w:r>
        <w:rPr>
          <w:rFonts w:hint="default" w:ascii="Arial" w:hAnsi="Arial" w:cs="Arial"/>
          <w:b w:val="0"/>
          <w:bCs/>
          <w:sz w:val="20"/>
          <w:szCs w:val="20"/>
          <w:lang w:val="pt-BR"/>
        </w:rPr>
        <w:t>Parágrafo Primeiro - Os casos de rescisão contratual serão formalmente motivados nos autos do processo, assegurado o contraditório e a ampla defesa.</w:t>
      </w:r>
    </w:p>
    <w:p>
      <w:pPr>
        <w:pStyle w:val="33"/>
        <w:tabs>
          <w:tab w:val="left" w:pos="708"/>
        </w:tabs>
        <w:spacing w:line="360" w:lineRule="auto"/>
        <w:jc w:val="both"/>
        <w:rPr>
          <w:rFonts w:hint="default" w:ascii="Arial" w:hAnsi="Arial" w:cs="Arial"/>
          <w:b w:val="0"/>
          <w:bCs/>
          <w:sz w:val="20"/>
          <w:szCs w:val="20"/>
          <w:lang w:val="pt-BR"/>
        </w:rPr>
      </w:pPr>
      <w:r>
        <w:rPr>
          <w:rFonts w:hint="default" w:ascii="Arial" w:hAnsi="Arial" w:cs="Arial"/>
          <w:b w:val="0"/>
          <w:bCs/>
          <w:sz w:val="20"/>
          <w:szCs w:val="20"/>
          <w:lang w:val="pt-BR"/>
        </w:rPr>
        <w:t>Parágrafo Segundo - A rescisão deste Contrato poderá ser:</w:t>
      </w:r>
    </w:p>
    <w:p>
      <w:pPr>
        <w:pStyle w:val="33"/>
        <w:tabs>
          <w:tab w:val="left" w:pos="708"/>
        </w:tabs>
        <w:spacing w:line="360" w:lineRule="auto"/>
        <w:jc w:val="both"/>
        <w:rPr>
          <w:rFonts w:hint="default" w:ascii="Arial" w:hAnsi="Arial" w:cs="Arial"/>
          <w:b/>
          <w:bCs w:val="0"/>
          <w:sz w:val="20"/>
          <w:szCs w:val="20"/>
          <w:lang w:val="pt-BR"/>
        </w:rPr>
      </w:pPr>
      <w:r>
        <w:rPr>
          <w:rFonts w:hint="default" w:ascii="Arial" w:hAnsi="Arial" w:cs="Arial"/>
          <w:b w:val="0"/>
          <w:bCs/>
          <w:sz w:val="20"/>
          <w:szCs w:val="20"/>
          <w:lang w:val="pt-BR"/>
        </w:rPr>
        <w:t xml:space="preserve">I - determinada por ato unilateral e escrito da </w:t>
      </w:r>
      <w:r>
        <w:rPr>
          <w:rFonts w:hint="default" w:ascii="Arial" w:hAnsi="Arial" w:cs="Arial"/>
          <w:b/>
          <w:bCs w:val="0"/>
          <w:sz w:val="20"/>
          <w:szCs w:val="20"/>
          <w:lang w:val="pt-BR"/>
        </w:rPr>
        <w:t xml:space="preserve">SETUR, </w:t>
      </w:r>
      <w:r>
        <w:rPr>
          <w:rFonts w:hint="default" w:ascii="Arial" w:hAnsi="Arial" w:cs="Arial"/>
          <w:b w:val="0"/>
          <w:bCs/>
          <w:sz w:val="20"/>
          <w:szCs w:val="20"/>
          <w:lang w:val="pt-BR"/>
        </w:rPr>
        <w:t xml:space="preserve">nos casos enumerados nos Incisos I a XII e XVII do Artigo 78 da Lei mencionada, notificando-se a </w:t>
      </w:r>
      <w:r>
        <w:rPr>
          <w:rFonts w:hint="default" w:ascii="Arial" w:hAnsi="Arial" w:cs="Arial"/>
          <w:b/>
          <w:bCs w:val="0"/>
          <w:sz w:val="20"/>
          <w:szCs w:val="20"/>
          <w:lang w:val="pt-BR"/>
        </w:rPr>
        <w:t xml:space="preserve">CONTRATADA </w:t>
      </w:r>
      <w:r>
        <w:rPr>
          <w:rFonts w:hint="default" w:ascii="Arial" w:hAnsi="Arial" w:cs="Arial"/>
          <w:b w:val="0"/>
          <w:bCs/>
          <w:sz w:val="20"/>
          <w:szCs w:val="20"/>
          <w:lang w:val="pt-BR"/>
        </w:rPr>
        <w:t xml:space="preserve">com a antecedência mínima de 05 (cinco) dias corridos; ou </w:t>
      </w:r>
      <w:r>
        <w:rPr>
          <w:rFonts w:hint="default" w:ascii="Arial" w:hAnsi="Arial" w:cs="Arial"/>
          <w:b/>
          <w:bCs w:val="0"/>
          <w:sz w:val="20"/>
          <w:szCs w:val="20"/>
          <w:lang w:val="pt-BR"/>
        </w:rPr>
        <w:t xml:space="preserve"> </w:t>
      </w:r>
    </w:p>
    <w:p>
      <w:pPr>
        <w:pStyle w:val="33"/>
        <w:tabs>
          <w:tab w:val="left" w:pos="708"/>
        </w:tabs>
        <w:spacing w:line="360" w:lineRule="auto"/>
        <w:jc w:val="both"/>
        <w:rPr>
          <w:rFonts w:hint="default" w:ascii="Arial" w:hAnsi="Arial" w:cs="Arial"/>
          <w:b w:val="0"/>
          <w:bCs/>
          <w:sz w:val="20"/>
          <w:szCs w:val="20"/>
          <w:lang w:val="pt-BR"/>
        </w:rPr>
      </w:pPr>
      <w:r>
        <w:rPr>
          <w:rFonts w:hint="default" w:ascii="Arial" w:hAnsi="Arial" w:cs="Arial"/>
          <w:b w:val="0"/>
          <w:bCs/>
          <w:sz w:val="20"/>
          <w:szCs w:val="20"/>
          <w:lang w:val="pt-BR"/>
        </w:rPr>
        <w:t xml:space="preserve">II - amigável, por acordo entre as partes, reduzida a termo no processo licitatório, desde que haja conveniência para a </w:t>
      </w:r>
      <w:r>
        <w:rPr>
          <w:rFonts w:hint="default" w:ascii="Arial" w:hAnsi="Arial" w:cs="Arial"/>
          <w:b/>
          <w:bCs w:val="0"/>
          <w:sz w:val="20"/>
          <w:szCs w:val="20"/>
          <w:lang w:val="pt-BR"/>
        </w:rPr>
        <w:t>SETUR</w:t>
      </w:r>
      <w:r>
        <w:rPr>
          <w:rFonts w:hint="default" w:ascii="Arial" w:hAnsi="Arial" w:cs="Arial"/>
          <w:b w:val="0"/>
          <w:bCs/>
          <w:sz w:val="20"/>
          <w:szCs w:val="20"/>
          <w:lang w:val="pt-BR"/>
        </w:rPr>
        <w:t>; ou</w:t>
      </w:r>
    </w:p>
    <w:p>
      <w:pPr>
        <w:pStyle w:val="33"/>
        <w:tabs>
          <w:tab w:val="left" w:pos="708"/>
        </w:tabs>
        <w:spacing w:line="360" w:lineRule="auto"/>
        <w:jc w:val="both"/>
        <w:rPr>
          <w:rFonts w:hint="default" w:ascii="Arial" w:hAnsi="Arial" w:cs="Arial"/>
          <w:b w:val="0"/>
          <w:bCs/>
          <w:sz w:val="20"/>
          <w:szCs w:val="20"/>
          <w:lang w:val="pt-BR"/>
        </w:rPr>
      </w:pPr>
      <w:r>
        <w:rPr>
          <w:rFonts w:hint="default" w:ascii="Arial" w:hAnsi="Arial" w:cs="Arial"/>
          <w:b w:val="0"/>
          <w:bCs/>
          <w:sz w:val="20"/>
          <w:szCs w:val="20"/>
          <w:lang w:val="pt-BR"/>
        </w:rPr>
        <w:t>III - judicial, nos termos da legislação vigente sobre a matéria.</w:t>
      </w:r>
    </w:p>
    <w:p>
      <w:pPr>
        <w:pStyle w:val="33"/>
        <w:tabs>
          <w:tab w:val="left" w:pos="708"/>
        </w:tabs>
        <w:spacing w:line="360" w:lineRule="auto"/>
        <w:jc w:val="both"/>
        <w:rPr>
          <w:rFonts w:hint="default" w:ascii="Arial" w:hAnsi="Arial" w:cs="Arial"/>
          <w:b w:val="0"/>
          <w:bCs/>
          <w:sz w:val="20"/>
          <w:szCs w:val="20"/>
          <w:lang w:val="pt-BR"/>
        </w:rPr>
      </w:pPr>
      <w:r>
        <w:rPr>
          <w:rFonts w:hint="default" w:ascii="Arial" w:hAnsi="Arial" w:cs="Arial"/>
          <w:b w:val="0"/>
          <w:bCs/>
          <w:sz w:val="20"/>
          <w:szCs w:val="20"/>
          <w:lang w:val="pt-BR"/>
        </w:rPr>
        <w:t>Parágrafo Terceiro -  A rescisão administrativa ou amigável será precedida de autorização escrita e fundamentada da autoridade competente.</w:t>
      </w:r>
    </w:p>
    <w:p>
      <w:pPr>
        <w:spacing w:line="276" w:lineRule="auto"/>
        <w:jc w:val="both"/>
        <w:rPr>
          <w:rFonts w:ascii="Arial" w:hAnsi="Arial" w:cs="Arial"/>
          <w:iCs/>
          <w:sz w:val="20"/>
          <w:szCs w:val="20"/>
        </w:rPr>
      </w:pPr>
    </w:p>
    <w:p>
      <w:pPr>
        <w:widowControl w:val="0"/>
        <w:tabs>
          <w:tab w:val="left" w:pos="1418"/>
        </w:tabs>
        <w:adjustRightInd w:val="0"/>
        <w:jc w:val="center"/>
        <w:rPr>
          <w:rFonts w:hint="default" w:ascii="Arial" w:hAnsi="Arial" w:cs="Arial"/>
          <w:b/>
          <w:sz w:val="20"/>
          <w:szCs w:val="20"/>
          <w:lang w:val="pt-BR"/>
        </w:rPr>
      </w:pPr>
      <w:r>
        <w:rPr>
          <w:rFonts w:hint="default" w:ascii="Arial" w:hAnsi="Arial" w:cs="Arial"/>
          <w:b/>
          <w:sz w:val="20"/>
          <w:szCs w:val="20"/>
          <w:lang w:val="pt-BR"/>
        </w:rPr>
        <w:t>VINCULAÇÃO AO PREGÃO ELETRÔNICO</w:t>
      </w:r>
    </w:p>
    <w:p>
      <w:pPr>
        <w:widowControl w:val="0"/>
        <w:adjustRightInd w:val="0"/>
        <w:jc w:val="both"/>
        <w:rPr>
          <w:rFonts w:ascii="Arial" w:hAnsi="Arial" w:cs="Arial"/>
          <w:sz w:val="20"/>
          <w:szCs w:val="20"/>
        </w:rPr>
      </w:pPr>
    </w:p>
    <w:p>
      <w:pPr>
        <w:autoSpaceDE w:val="0"/>
        <w:autoSpaceDN w:val="0"/>
        <w:adjustRightInd w:val="0"/>
        <w:jc w:val="both"/>
        <w:rPr>
          <w:rFonts w:hint="default" w:ascii="Arial" w:hAnsi="Arial" w:cs="Arial"/>
          <w:b w:val="0"/>
          <w:bCs/>
          <w:sz w:val="20"/>
          <w:szCs w:val="20"/>
          <w:lang w:val="pt-BR"/>
        </w:rPr>
      </w:pPr>
      <w:r>
        <w:rPr>
          <w:rFonts w:ascii="Arial" w:hAnsi="Arial" w:cs="Arial"/>
          <w:b/>
          <w:sz w:val="20"/>
          <w:szCs w:val="20"/>
        </w:rPr>
        <w:t>CLÁUSULA DÉCIMA TERCEIRA</w:t>
      </w:r>
      <w:r>
        <w:rPr>
          <w:rFonts w:hint="default" w:ascii="Arial" w:hAnsi="Arial" w:cs="Arial"/>
          <w:b/>
          <w:sz w:val="20"/>
          <w:szCs w:val="20"/>
          <w:lang w:val="pt-BR"/>
        </w:rPr>
        <w:t xml:space="preserve">: </w:t>
      </w:r>
      <w:r>
        <w:rPr>
          <w:rFonts w:hint="default" w:ascii="Arial" w:hAnsi="Arial" w:cs="Arial"/>
          <w:b w:val="0"/>
          <w:bCs/>
          <w:sz w:val="20"/>
          <w:szCs w:val="20"/>
          <w:lang w:val="pt-BR"/>
        </w:rPr>
        <w:t>Este Contrato se encontra vinculado ao Pregão Eletrônico nº 0002/CPL/2021, cuja disputa ocorreu em XXX/XXX/2021, devidamente homologado pelo Superintendente de Administração e Finanças da SETUR.</w:t>
      </w:r>
    </w:p>
    <w:p>
      <w:pPr>
        <w:widowControl w:val="0"/>
        <w:adjustRightInd w:val="0"/>
        <w:rPr>
          <w:rFonts w:ascii="Arial" w:hAnsi="Arial" w:cs="Arial"/>
          <w:b/>
          <w:sz w:val="20"/>
          <w:szCs w:val="20"/>
        </w:rPr>
      </w:pPr>
    </w:p>
    <w:p>
      <w:pPr>
        <w:widowControl w:val="0"/>
        <w:adjustRightInd w:val="0"/>
        <w:jc w:val="center"/>
        <w:rPr>
          <w:rFonts w:hint="default" w:ascii="Arial" w:hAnsi="Arial" w:cs="Arial"/>
          <w:b/>
          <w:sz w:val="20"/>
          <w:szCs w:val="20"/>
          <w:lang w:val="pt-BR"/>
        </w:rPr>
      </w:pPr>
      <w:r>
        <w:rPr>
          <w:rFonts w:hint="default" w:ascii="Arial" w:hAnsi="Arial" w:cs="Arial"/>
          <w:b/>
          <w:sz w:val="20"/>
          <w:szCs w:val="20"/>
          <w:lang w:val="pt-BR"/>
        </w:rPr>
        <w:t>LEGISLAÇÃO</w:t>
      </w:r>
    </w:p>
    <w:p>
      <w:pPr>
        <w:widowControl w:val="0"/>
        <w:adjustRightInd w:val="0"/>
        <w:jc w:val="center"/>
        <w:rPr>
          <w:rFonts w:ascii="Arial" w:hAnsi="Arial" w:cs="Arial"/>
          <w:b/>
          <w:sz w:val="20"/>
          <w:szCs w:val="20"/>
        </w:rPr>
      </w:pPr>
    </w:p>
    <w:p>
      <w:pPr>
        <w:pStyle w:val="95"/>
        <w:jc w:val="both"/>
        <w:rPr>
          <w:rFonts w:cs="Arial"/>
          <w:sz w:val="20"/>
          <w:szCs w:val="20"/>
        </w:rPr>
      </w:pPr>
      <w:r>
        <w:rPr>
          <w:rFonts w:cs="Arial"/>
          <w:b/>
          <w:sz w:val="20"/>
          <w:szCs w:val="20"/>
        </w:rPr>
        <w:t>CLÁUSULA DÉCIMA QUARTA</w:t>
      </w:r>
      <w:r>
        <w:rPr>
          <w:rFonts w:hint="default" w:cs="Arial"/>
          <w:b/>
          <w:sz w:val="20"/>
          <w:szCs w:val="20"/>
          <w:lang w:val="pt-BR"/>
        </w:rPr>
        <w:t>:</w:t>
      </w:r>
      <w:r>
        <w:rPr>
          <w:rFonts w:cs="Arial"/>
          <w:b/>
          <w:sz w:val="20"/>
          <w:szCs w:val="20"/>
        </w:rPr>
        <w:t xml:space="preserve"> </w:t>
      </w:r>
      <w:r>
        <w:rPr>
          <w:rFonts w:hint="default" w:cs="Arial"/>
          <w:b w:val="0"/>
          <w:bCs/>
          <w:sz w:val="20"/>
          <w:szCs w:val="20"/>
          <w:lang w:val="pt-BR"/>
        </w:rPr>
        <w:t>O presente Contrato se rege pelas normas da Lei Federal nº 8.666, de 21/06/1993, e suas alterações.</w:t>
      </w:r>
      <w:r>
        <w:rPr>
          <w:rFonts w:cs="Arial"/>
          <w:b/>
          <w:sz w:val="20"/>
          <w:szCs w:val="20"/>
        </w:rPr>
        <w:t xml:space="preserve">  </w:t>
      </w:r>
    </w:p>
    <w:p>
      <w:pPr>
        <w:pStyle w:val="95"/>
        <w:jc w:val="both"/>
        <w:rPr>
          <w:rFonts w:cs="Arial"/>
          <w:sz w:val="20"/>
          <w:szCs w:val="20"/>
        </w:rPr>
      </w:pPr>
    </w:p>
    <w:p>
      <w:pPr>
        <w:widowControl w:val="0"/>
        <w:adjustRightInd w:val="0"/>
        <w:jc w:val="center"/>
        <w:rPr>
          <w:rFonts w:hint="default" w:ascii="Arial" w:hAnsi="Arial" w:cs="Arial"/>
          <w:b/>
          <w:sz w:val="20"/>
          <w:szCs w:val="20"/>
          <w:lang w:val="pt-BR"/>
        </w:rPr>
      </w:pPr>
      <w:r>
        <w:rPr>
          <w:rFonts w:hint="default" w:ascii="Arial" w:hAnsi="Arial" w:cs="Arial"/>
          <w:b/>
          <w:sz w:val="20"/>
          <w:szCs w:val="20"/>
          <w:lang w:val="pt-BR"/>
        </w:rPr>
        <w:t>DISPOSIÇÕES GERAIS</w:t>
      </w:r>
    </w:p>
    <w:p>
      <w:pPr>
        <w:widowControl w:val="0"/>
        <w:adjustRightInd w:val="0"/>
        <w:jc w:val="center"/>
        <w:rPr>
          <w:rFonts w:ascii="Arial" w:hAnsi="Arial" w:cs="Arial"/>
          <w:b/>
          <w:sz w:val="20"/>
          <w:szCs w:val="20"/>
        </w:rPr>
      </w:pPr>
    </w:p>
    <w:p>
      <w:pPr>
        <w:widowControl w:val="0"/>
        <w:adjustRightInd w:val="0"/>
        <w:jc w:val="both"/>
        <w:rPr>
          <w:rFonts w:ascii="Arial" w:hAnsi="Arial" w:cs="Arial"/>
          <w:sz w:val="20"/>
          <w:szCs w:val="20"/>
        </w:rPr>
      </w:pPr>
      <w:r>
        <w:rPr>
          <w:rFonts w:ascii="Arial" w:hAnsi="Arial" w:cs="Arial"/>
          <w:b/>
          <w:sz w:val="20"/>
          <w:szCs w:val="20"/>
        </w:rPr>
        <w:t>CLÁUSULA DÉCIMA QUINTA</w:t>
      </w:r>
      <w:r>
        <w:rPr>
          <w:rFonts w:hint="default" w:ascii="Arial" w:hAnsi="Arial" w:cs="Arial"/>
          <w:b/>
          <w:sz w:val="20"/>
          <w:szCs w:val="20"/>
          <w:lang w:val="pt-BR"/>
        </w:rPr>
        <w:t xml:space="preserve">: </w:t>
      </w:r>
      <w:r>
        <w:rPr>
          <w:rFonts w:hint="default" w:ascii="Arial" w:hAnsi="Arial" w:cs="Arial"/>
          <w:b w:val="0"/>
          <w:bCs/>
          <w:sz w:val="20"/>
          <w:szCs w:val="20"/>
          <w:lang w:val="pt-BR"/>
        </w:rPr>
        <w:t>As prorrogações de prazo de vigência e/ou alterações de cláusulas, termos e condições deste Contrato serão formalizadas através de Aditivos Contratuais, que passarão a fazer parte integrante do mesmo.</w:t>
      </w:r>
      <w:r>
        <w:rPr>
          <w:rFonts w:ascii="Arial" w:hAnsi="Arial" w:cs="Arial"/>
          <w:sz w:val="20"/>
          <w:szCs w:val="20"/>
        </w:rPr>
        <w:t>O</w:t>
      </w:r>
      <w:r>
        <w:rPr>
          <w:rFonts w:hint="default" w:ascii="Arial" w:hAnsi="Arial" w:cs="Arial"/>
          <w:sz w:val="20"/>
          <w:szCs w:val="20"/>
          <w:lang w:val="pt-BR"/>
        </w:rPr>
        <w:t>s casos omissos serão resolvidos sempre em consonância com as disposições da Lei Federal nº 8.666/1993, e suas alterações posteriores.</w:t>
      </w:r>
      <w:r>
        <w:rPr>
          <w:rFonts w:ascii="Arial" w:hAnsi="Arial" w:cs="Arial"/>
          <w:sz w:val="20"/>
          <w:szCs w:val="20"/>
        </w:rPr>
        <w:t xml:space="preserve"> </w:t>
      </w:r>
    </w:p>
    <w:p>
      <w:pPr>
        <w:widowControl w:val="0"/>
        <w:adjustRightInd w:val="0"/>
        <w:jc w:val="both"/>
        <w:rPr>
          <w:rFonts w:ascii="Arial" w:hAnsi="Arial" w:cs="Arial"/>
          <w:sz w:val="20"/>
          <w:szCs w:val="20"/>
        </w:rPr>
      </w:pPr>
    </w:p>
    <w:p>
      <w:pPr>
        <w:widowControl w:val="0"/>
        <w:adjustRightInd w:val="0"/>
        <w:jc w:val="center"/>
        <w:rPr>
          <w:rFonts w:hint="default" w:ascii="Arial" w:hAnsi="Arial" w:cs="Arial"/>
          <w:b/>
          <w:sz w:val="20"/>
          <w:szCs w:val="20"/>
          <w:lang w:val="pt-BR"/>
        </w:rPr>
      </w:pPr>
      <w:r>
        <w:rPr>
          <w:rFonts w:hint="default" w:ascii="Arial" w:hAnsi="Arial" w:cs="Arial"/>
          <w:b/>
          <w:sz w:val="20"/>
          <w:szCs w:val="20"/>
          <w:lang w:val="pt-BR"/>
        </w:rPr>
        <w:t>REGISTRO</w:t>
      </w:r>
    </w:p>
    <w:p>
      <w:pPr>
        <w:widowControl w:val="0"/>
        <w:adjustRightInd w:val="0"/>
        <w:jc w:val="both"/>
        <w:rPr>
          <w:rFonts w:ascii="Arial" w:hAnsi="Arial" w:cs="Arial"/>
          <w:sz w:val="20"/>
          <w:szCs w:val="20"/>
        </w:rPr>
      </w:pPr>
    </w:p>
    <w:p>
      <w:pPr>
        <w:widowControl w:val="0"/>
        <w:adjustRightInd w:val="0"/>
        <w:jc w:val="both"/>
        <w:rPr>
          <w:rFonts w:ascii="Arial" w:hAnsi="Arial" w:cs="Arial"/>
          <w:sz w:val="20"/>
          <w:szCs w:val="20"/>
        </w:rPr>
      </w:pPr>
      <w:r>
        <w:rPr>
          <w:rFonts w:ascii="Arial" w:hAnsi="Arial" w:cs="Arial"/>
          <w:b/>
          <w:sz w:val="20"/>
          <w:szCs w:val="20"/>
        </w:rPr>
        <w:t>CLÁUSULA DÉCIMA SEXTA</w:t>
      </w:r>
      <w:r>
        <w:rPr>
          <w:rFonts w:hint="default" w:ascii="Arial" w:hAnsi="Arial" w:cs="Arial"/>
          <w:b/>
          <w:sz w:val="20"/>
          <w:szCs w:val="20"/>
          <w:lang w:val="pt-BR"/>
        </w:rPr>
        <w:t xml:space="preserve">: </w:t>
      </w:r>
      <w:r>
        <w:rPr>
          <w:rFonts w:ascii="Arial" w:hAnsi="Arial" w:cs="Arial"/>
          <w:sz w:val="20"/>
          <w:szCs w:val="20"/>
        </w:rPr>
        <w:t>Este instrumento contratual, após obedecer às formalidades legais, deverá ser registrado no Livro de Registro de Contratos</w:t>
      </w:r>
      <w:r>
        <w:rPr>
          <w:rFonts w:hint="default" w:ascii="Arial" w:hAnsi="Arial" w:cs="Arial"/>
          <w:sz w:val="20"/>
          <w:szCs w:val="20"/>
          <w:lang w:val="pt-BR"/>
        </w:rPr>
        <w:t xml:space="preserve"> Administrativos</w:t>
      </w:r>
      <w:r>
        <w:rPr>
          <w:rFonts w:ascii="Arial" w:hAnsi="Arial" w:cs="Arial"/>
          <w:sz w:val="20"/>
          <w:szCs w:val="20"/>
        </w:rPr>
        <w:t xml:space="preserve"> da Secretaria </w:t>
      </w:r>
      <w:r>
        <w:rPr>
          <w:rFonts w:hint="default" w:ascii="Arial" w:hAnsi="Arial" w:cs="Arial"/>
          <w:sz w:val="20"/>
          <w:szCs w:val="20"/>
          <w:lang w:val="pt-BR"/>
        </w:rPr>
        <w:t>de Turismo e Lazer -SETUR/PE.</w:t>
      </w:r>
    </w:p>
    <w:p>
      <w:pPr>
        <w:keepNext w:val="0"/>
        <w:keepLines w:val="0"/>
        <w:widowControl/>
        <w:suppressLineNumbers w:val="0"/>
        <w:jc w:val="left"/>
      </w:pPr>
      <w:r>
        <w:rPr>
          <w:rFonts w:hint="default" w:ascii="Arial" w:hAnsi="Arial" w:eastAsia="SimSun" w:cs="Arial"/>
          <w:color w:val="FFFFFF"/>
          <w:kern w:val="0"/>
          <w:sz w:val="24"/>
          <w:szCs w:val="24"/>
          <w:lang w:val="en-US" w:eastAsia="zh-CN" w:bidi="ar"/>
        </w:rPr>
        <w:t>.</w:t>
      </w:r>
    </w:p>
    <w:p>
      <w:pPr>
        <w:widowControl w:val="0"/>
        <w:adjustRightInd w:val="0"/>
        <w:jc w:val="center"/>
        <w:rPr>
          <w:rFonts w:hint="default" w:ascii="Arial" w:hAnsi="Arial" w:cs="Arial"/>
          <w:b/>
          <w:sz w:val="20"/>
          <w:szCs w:val="20"/>
          <w:lang w:val="pt-BR"/>
        </w:rPr>
      </w:pPr>
      <w:r>
        <w:rPr>
          <w:rFonts w:hint="default" w:ascii="Arial" w:hAnsi="Arial" w:cs="Arial"/>
          <w:b/>
          <w:sz w:val="20"/>
          <w:szCs w:val="20"/>
          <w:lang w:val="pt-BR"/>
        </w:rPr>
        <w:t>PUBLICAÇÃO</w:t>
      </w:r>
    </w:p>
    <w:p>
      <w:pPr>
        <w:widowControl w:val="0"/>
        <w:adjustRightInd w:val="0"/>
        <w:jc w:val="both"/>
        <w:rPr>
          <w:rFonts w:ascii="Arial" w:hAnsi="Arial" w:cs="Arial"/>
          <w:sz w:val="20"/>
          <w:szCs w:val="20"/>
        </w:rPr>
      </w:pPr>
    </w:p>
    <w:p>
      <w:pPr>
        <w:widowControl w:val="0"/>
        <w:adjustRightInd w:val="0"/>
        <w:jc w:val="both"/>
        <w:rPr>
          <w:rFonts w:ascii="Arial" w:hAnsi="Arial" w:cs="Arial"/>
          <w:sz w:val="20"/>
          <w:szCs w:val="20"/>
        </w:rPr>
      </w:pPr>
      <w:r>
        <w:rPr>
          <w:rFonts w:ascii="Arial" w:hAnsi="Arial" w:cs="Arial"/>
          <w:b/>
          <w:sz w:val="20"/>
          <w:szCs w:val="20"/>
        </w:rPr>
        <w:t xml:space="preserve">CLÁUSULA DÉCIMA </w:t>
      </w:r>
      <w:r>
        <w:rPr>
          <w:rFonts w:hint="default" w:ascii="Arial" w:hAnsi="Arial" w:cs="Arial"/>
          <w:b/>
          <w:sz w:val="20"/>
          <w:szCs w:val="20"/>
          <w:lang w:val="pt-BR"/>
        </w:rPr>
        <w:t xml:space="preserve">SÉTIMA: </w:t>
      </w:r>
      <w:r>
        <w:rPr>
          <w:rFonts w:ascii="Arial" w:hAnsi="Arial" w:cs="Arial"/>
          <w:sz w:val="20"/>
          <w:szCs w:val="20"/>
        </w:rPr>
        <w:t xml:space="preserve">Conforme disposto na Lei Federal nº 8.666, de 21 de junho de 1993 e </w:t>
      </w:r>
      <w:r>
        <w:rPr>
          <w:rFonts w:hint="default" w:ascii="Arial" w:hAnsi="Arial" w:cs="Arial"/>
          <w:sz w:val="20"/>
          <w:szCs w:val="20"/>
          <w:lang w:val="pt-BR"/>
        </w:rPr>
        <w:t>suas</w:t>
      </w:r>
      <w:r>
        <w:rPr>
          <w:rFonts w:ascii="Arial" w:hAnsi="Arial" w:cs="Arial"/>
          <w:sz w:val="20"/>
          <w:szCs w:val="20"/>
        </w:rPr>
        <w:t xml:space="preserve"> alterações, o presente instrumento contratual será publicado no Diário Oficial do Estado na forma de extrato,</w:t>
      </w:r>
      <w:r>
        <w:rPr>
          <w:rFonts w:hint="default" w:ascii="Arial" w:hAnsi="Arial" w:cs="Arial"/>
          <w:sz w:val="20"/>
          <w:szCs w:val="20"/>
          <w:lang w:val="pt-BR"/>
        </w:rPr>
        <w:t xml:space="preserve"> trazendo em si, presunção de legitimidade e valendo contra terceiros desde sua publicação.</w:t>
      </w:r>
      <w:r>
        <w:rPr>
          <w:rFonts w:ascii="Arial" w:hAnsi="Arial" w:cs="Arial"/>
          <w:sz w:val="20"/>
          <w:szCs w:val="20"/>
        </w:rPr>
        <w:t xml:space="preserve"> </w:t>
      </w:r>
    </w:p>
    <w:p>
      <w:pPr>
        <w:widowControl w:val="0"/>
        <w:adjustRightInd w:val="0"/>
        <w:jc w:val="both"/>
        <w:rPr>
          <w:rFonts w:ascii="Arial" w:hAnsi="Arial" w:cs="Arial"/>
          <w:b/>
          <w:sz w:val="20"/>
          <w:szCs w:val="20"/>
        </w:rPr>
      </w:pPr>
    </w:p>
    <w:p>
      <w:pPr>
        <w:widowControl w:val="0"/>
        <w:adjustRightInd w:val="0"/>
        <w:jc w:val="center"/>
        <w:rPr>
          <w:rFonts w:ascii="Arial" w:hAnsi="Arial" w:cs="Arial"/>
          <w:b/>
          <w:sz w:val="20"/>
          <w:szCs w:val="20"/>
        </w:rPr>
      </w:pPr>
      <w:r>
        <w:rPr>
          <w:rFonts w:ascii="Arial" w:hAnsi="Arial" w:cs="Arial"/>
          <w:b/>
          <w:sz w:val="20"/>
          <w:szCs w:val="20"/>
        </w:rPr>
        <w:t>DO FORO</w:t>
      </w:r>
    </w:p>
    <w:p>
      <w:pPr>
        <w:widowControl w:val="0"/>
        <w:adjustRightInd w:val="0"/>
        <w:jc w:val="both"/>
        <w:rPr>
          <w:rFonts w:ascii="Arial" w:hAnsi="Arial" w:cs="Arial"/>
          <w:sz w:val="20"/>
          <w:szCs w:val="20"/>
        </w:rPr>
      </w:pPr>
    </w:p>
    <w:p>
      <w:pPr>
        <w:widowControl w:val="0"/>
        <w:adjustRightInd w:val="0"/>
        <w:jc w:val="both"/>
      </w:pPr>
      <w:r>
        <w:rPr>
          <w:rFonts w:ascii="Arial" w:hAnsi="Arial" w:cs="Arial"/>
          <w:b/>
          <w:sz w:val="20"/>
          <w:szCs w:val="20"/>
        </w:rPr>
        <w:t xml:space="preserve">CLÁUSULA DÉCIMA </w:t>
      </w:r>
      <w:r>
        <w:rPr>
          <w:rFonts w:hint="default" w:ascii="Arial" w:hAnsi="Arial" w:cs="Arial"/>
          <w:b/>
          <w:sz w:val="20"/>
          <w:szCs w:val="20"/>
          <w:lang w:val="pt-BR"/>
        </w:rPr>
        <w:t>OITAVA:</w:t>
      </w:r>
      <w:r>
        <w:rPr>
          <w:rFonts w:ascii="Arial" w:hAnsi="Arial" w:cs="Arial"/>
          <w:b/>
          <w:sz w:val="20"/>
          <w:szCs w:val="20"/>
        </w:rPr>
        <w:t xml:space="preserve">  </w:t>
      </w:r>
      <w:r>
        <w:rPr>
          <w:rFonts w:ascii="Arial" w:hAnsi="Arial" w:cs="Arial"/>
          <w:sz w:val="20"/>
          <w:szCs w:val="20"/>
        </w:rPr>
        <w:t>Com renúncia a qualquer outro, por mais privilegiado que seja, as partes elegem o foro da Cidade do Recife, Capital do Estado de Pernambuco, para dirimir as questões oriundas do presente Contrato</w:t>
      </w:r>
      <w:r>
        <w:rPr>
          <w:rFonts w:hint="default" w:ascii="Arial" w:hAnsi="Arial" w:cs="Arial"/>
          <w:sz w:val="20"/>
          <w:szCs w:val="20"/>
          <w:lang w:val="pt-BR"/>
        </w:rPr>
        <w:t>.</w:t>
      </w:r>
      <w:r>
        <w:rPr>
          <w:rFonts w:hint="default" w:ascii="Arial" w:hAnsi="Arial" w:eastAsia="SimSun" w:cs="Arial"/>
          <w:color w:val="000000"/>
          <w:kern w:val="0"/>
          <w:sz w:val="24"/>
          <w:szCs w:val="24"/>
          <w:lang w:val="en-US" w:eastAsia="zh-CN" w:bidi="ar"/>
        </w:rPr>
        <w:t xml:space="preserve"> </w:t>
      </w:r>
    </w:p>
    <w:p>
      <w:pPr>
        <w:widowControl w:val="0"/>
        <w:adjustRightInd w:val="0"/>
        <w:jc w:val="both"/>
        <w:rPr>
          <w:rFonts w:ascii="Arial" w:hAnsi="Arial" w:cs="Arial"/>
          <w:sz w:val="20"/>
          <w:szCs w:val="20"/>
        </w:rPr>
      </w:pPr>
    </w:p>
    <w:p>
      <w:pPr>
        <w:widowControl w:val="0"/>
        <w:adjustRightInd w:val="0"/>
        <w:jc w:val="both"/>
        <w:rPr>
          <w:rFonts w:ascii="Arial" w:hAnsi="Arial" w:cs="Arial"/>
          <w:sz w:val="20"/>
          <w:szCs w:val="20"/>
        </w:rPr>
      </w:pPr>
      <w:r>
        <w:rPr>
          <w:rFonts w:ascii="Arial" w:hAnsi="Arial" w:cs="Arial"/>
          <w:sz w:val="20"/>
          <w:szCs w:val="20"/>
        </w:rPr>
        <w:t>E, para firmeza e como prova de assim haverem entre si, ajustado e contratado, foi lavrado o presente instrumento contratual em 04 (quatro) vias, de igual teor e forma, o qual depois de lido e achado conforme, vai assinado pelas partes contratantes, na presença de 02 (duas) testemunhas.</w:t>
      </w:r>
    </w:p>
    <w:p>
      <w:pPr>
        <w:widowControl w:val="0"/>
        <w:adjustRightInd w:val="0"/>
        <w:jc w:val="both"/>
        <w:rPr>
          <w:rFonts w:ascii="Arial" w:hAnsi="Arial" w:cs="Arial"/>
          <w:sz w:val="20"/>
          <w:szCs w:val="20"/>
        </w:rPr>
      </w:pPr>
    </w:p>
    <w:p>
      <w:pPr>
        <w:widowControl w:val="0"/>
        <w:adjustRightInd w:val="0"/>
        <w:jc w:val="both"/>
        <w:rPr>
          <w:rFonts w:ascii="Arial" w:hAnsi="Arial" w:cs="Arial"/>
          <w:sz w:val="20"/>
          <w:szCs w:val="20"/>
        </w:rPr>
      </w:pPr>
      <w:r>
        <w:rPr>
          <w:rFonts w:ascii="Arial" w:hAnsi="Arial" w:cs="Arial"/>
          <w:sz w:val="20"/>
          <w:szCs w:val="20"/>
        </w:rPr>
        <w:t>Olinda,         de                             de XX.</w:t>
      </w:r>
    </w:p>
    <w:p>
      <w:pPr>
        <w:pStyle w:val="28"/>
        <w:spacing w:before="0" w:after="0"/>
        <w:jc w:val="both"/>
        <w:rPr>
          <w:rFonts w:ascii="Arial" w:hAnsi="Arial" w:cs="Arial"/>
          <w:b/>
          <w:bCs/>
          <w:color w:val="333333"/>
          <w:sz w:val="20"/>
        </w:rPr>
      </w:pPr>
    </w:p>
    <w:p>
      <w:pPr>
        <w:pStyle w:val="28"/>
        <w:spacing w:before="0" w:after="0"/>
        <w:jc w:val="both"/>
        <w:rPr>
          <w:rFonts w:hint="default" w:ascii="Arial" w:hAnsi="Arial" w:cs="Arial"/>
          <w:b/>
          <w:bCs/>
          <w:sz w:val="20"/>
          <w:lang w:val="pt-BR"/>
        </w:rPr>
      </w:pPr>
      <w:r>
        <w:rPr>
          <w:rFonts w:hint="default" w:ascii="Arial" w:hAnsi="Arial" w:cs="Arial"/>
          <w:b/>
          <w:bCs/>
          <w:sz w:val="20"/>
          <w:lang w:val="pt-BR"/>
        </w:rPr>
        <w:t>CONTRATANTE</w:t>
      </w:r>
    </w:p>
    <w:p>
      <w:pPr>
        <w:pStyle w:val="28"/>
        <w:spacing w:before="0" w:after="0"/>
        <w:jc w:val="both"/>
        <w:rPr>
          <w:rFonts w:hint="default" w:ascii="Arial" w:hAnsi="Arial" w:cs="Arial"/>
          <w:b/>
          <w:bCs/>
          <w:sz w:val="20"/>
          <w:lang w:val="pt-BR"/>
        </w:rPr>
      </w:pPr>
    </w:p>
    <w:p>
      <w:pPr>
        <w:pStyle w:val="28"/>
        <w:spacing w:before="0" w:after="0"/>
        <w:jc w:val="both"/>
        <w:rPr>
          <w:rFonts w:hint="default" w:ascii="Arial" w:hAnsi="Arial" w:cs="Arial"/>
          <w:b/>
          <w:bCs/>
          <w:sz w:val="20"/>
          <w:lang w:val="pt-BR"/>
        </w:rPr>
      </w:pPr>
    </w:p>
    <w:p>
      <w:pPr>
        <w:pStyle w:val="28"/>
        <w:spacing w:before="0" w:after="0"/>
        <w:jc w:val="both"/>
        <w:rPr>
          <w:rFonts w:hint="default" w:ascii="Arial" w:hAnsi="Arial" w:cs="Arial"/>
          <w:b/>
          <w:bCs/>
          <w:sz w:val="20"/>
          <w:lang w:val="pt-BR"/>
        </w:rPr>
      </w:pPr>
      <w:r>
        <w:rPr>
          <w:rFonts w:hint="default" w:ascii="Arial" w:hAnsi="Arial" w:cs="Arial"/>
          <w:b/>
          <w:bCs/>
          <w:sz w:val="20"/>
          <w:lang w:val="pt-BR"/>
        </w:rPr>
        <w:t>CONTRATADO</w:t>
      </w:r>
    </w:p>
    <w:p>
      <w:pPr>
        <w:pStyle w:val="28"/>
        <w:spacing w:before="0" w:after="0"/>
        <w:jc w:val="both"/>
        <w:rPr>
          <w:rFonts w:hint="default" w:ascii="Arial" w:hAnsi="Arial" w:cs="Arial"/>
          <w:b/>
          <w:bCs/>
          <w:sz w:val="20"/>
          <w:lang w:val="pt-BR"/>
        </w:rPr>
      </w:pPr>
    </w:p>
    <w:p>
      <w:pPr>
        <w:pStyle w:val="28"/>
        <w:spacing w:before="0" w:after="0"/>
        <w:jc w:val="both"/>
        <w:rPr>
          <w:rFonts w:hint="default" w:ascii="Arial" w:hAnsi="Arial" w:cs="Arial"/>
          <w:b/>
          <w:bCs/>
          <w:sz w:val="20"/>
          <w:lang w:val="pt-BR"/>
        </w:rPr>
      </w:pPr>
    </w:p>
    <w:p>
      <w:pPr>
        <w:pStyle w:val="28"/>
        <w:spacing w:before="0" w:after="0"/>
        <w:jc w:val="both"/>
        <w:rPr>
          <w:rFonts w:hint="default" w:ascii="Arial" w:hAnsi="Arial" w:cs="Arial"/>
          <w:b/>
          <w:bCs/>
          <w:sz w:val="20"/>
          <w:lang w:val="pt-BR"/>
        </w:rPr>
      </w:pPr>
      <w:r>
        <w:rPr>
          <w:rFonts w:hint="default" w:ascii="Arial" w:hAnsi="Arial" w:cs="Arial"/>
          <w:b/>
          <w:bCs/>
          <w:sz w:val="20"/>
          <w:lang w:val="pt-BR"/>
        </w:rPr>
        <w:t>FISCAL DO CONTRATO</w:t>
      </w:r>
    </w:p>
    <w:p>
      <w:pPr>
        <w:pStyle w:val="28"/>
        <w:spacing w:before="0" w:after="0"/>
        <w:jc w:val="both"/>
        <w:rPr>
          <w:rFonts w:hint="default" w:ascii="Arial" w:hAnsi="Arial" w:cs="Arial"/>
          <w:b/>
          <w:bCs/>
          <w:sz w:val="20"/>
          <w:lang w:val="pt-BR"/>
        </w:rPr>
      </w:pPr>
    </w:p>
    <w:p>
      <w:pPr>
        <w:pStyle w:val="28"/>
        <w:spacing w:before="0" w:after="0"/>
        <w:jc w:val="both"/>
        <w:rPr>
          <w:rFonts w:ascii="Arial" w:hAnsi="Arial" w:cs="Arial"/>
          <w:b/>
          <w:bCs/>
          <w:sz w:val="20"/>
        </w:rPr>
      </w:pPr>
    </w:p>
    <w:p>
      <w:pPr>
        <w:pStyle w:val="28"/>
        <w:spacing w:before="0" w:after="0"/>
        <w:jc w:val="both"/>
        <w:rPr>
          <w:rFonts w:ascii="Arial" w:hAnsi="Arial" w:cs="Arial"/>
          <w:sz w:val="20"/>
        </w:rPr>
      </w:pPr>
      <w:r>
        <w:rPr>
          <w:rFonts w:ascii="Arial" w:hAnsi="Arial" w:cs="Arial"/>
          <w:b/>
          <w:bCs/>
          <w:sz w:val="20"/>
        </w:rPr>
        <w:t>TESTEMUNHAS:</w:t>
      </w:r>
      <w:r>
        <w:rPr>
          <w:rFonts w:ascii="Arial" w:hAnsi="Arial" w:cs="Arial"/>
          <w:sz w:val="20"/>
        </w:rPr>
        <w:t> </w:t>
      </w:r>
    </w:p>
    <w:p>
      <w:pPr>
        <w:pStyle w:val="28"/>
        <w:spacing w:before="0" w:after="0"/>
        <w:jc w:val="both"/>
        <w:rPr>
          <w:rFonts w:ascii="Arial" w:hAnsi="Arial" w:cs="Arial"/>
          <w:sz w:val="20"/>
        </w:rPr>
      </w:pPr>
      <w:r>
        <w:rPr>
          <w:rFonts w:ascii="Arial" w:hAnsi="Arial" w:cs="Arial"/>
          <w:sz w:val="20"/>
        </w:rPr>
        <w:t>_______________________________ </w:t>
      </w:r>
      <w:r>
        <w:rPr>
          <w:rFonts w:ascii="Arial" w:hAnsi="Arial" w:cs="Arial"/>
          <w:sz w:val="20"/>
        </w:rPr>
        <w:br w:type="textWrapping"/>
      </w:r>
      <w:r>
        <w:rPr>
          <w:rFonts w:ascii="Arial" w:hAnsi="Arial" w:cs="Arial"/>
          <w:sz w:val="20"/>
        </w:rPr>
        <w:t>Nome</w:t>
      </w:r>
    </w:p>
    <w:p>
      <w:pPr>
        <w:pStyle w:val="28"/>
        <w:spacing w:before="0" w:after="0"/>
        <w:jc w:val="both"/>
        <w:rPr>
          <w:rFonts w:ascii="Arial" w:hAnsi="Arial" w:cs="Arial"/>
          <w:sz w:val="20"/>
        </w:rPr>
      </w:pPr>
      <w:r>
        <w:rPr>
          <w:rFonts w:ascii="Arial" w:hAnsi="Arial" w:cs="Arial"/>
          <w:sz w:val="20"/>
        </w:rPr>
        <w:t>CPF(MF) Nº.  </w:t>
      </w:r>
    </w:p>
    <w:p>
      <w:pPr>
        <w:pStyle w:val="28"/>
        <w:spacing w:before="0" w:after="0"/>
        <w:jc w:val="both"/>
        <w:rPr>
          <w:rFonts w:ascii="Arial" w:hAnsi="Arial" w:cs="Arial"/>
          <w:sz w:val="20"/>
        </w:rPr>
      </w:pPr>
    </w:p>
    <w:p>
      <w:pPr>
        <w:pStyle w:val="28"/>
        <w:spacing w:before="0" w:after="0"/>
        <w:jc w:val="both"/>
        <w:rPr>
          <w:rFonts w:ascii="Arial" w:hAnsi="Arial" w:cs="Arial"/>
          <w:sz w:val="20"/>
        </w:rPr>
      </w:pPr>
      <w:r>
        <w:rPr>
          <w:rFonts w:ascii="Arial" w:hAnsi="Arial" w:cs="Arial"/>
          <w:sz w:val="20"/>
        </w:rPr>
        <w:t>________________________________ </w:t>
      </w:r>
      <w:r>
        <w:rPr>
          <w:rFonts w:ascii="Arial" w:hAnsi="Arial" w:cs="Arial"/>
          <w:sz w:val="20"/>
        </w:rPr>
        <w:br w:type="textWrapping"/>
      </w:r>
      <w:r>
        <w:rPr>
          <w:rFonts w:ascii="Arial" w:hAnsi="Arial" w:cs="Arial"/>
          <w:sz w:val="20"/>
        </w:rPr>
        <w:t>Nome</w:t>
      </w:r>
    </w:p>
    <w:p>
      <w:pPr>
        <w:jc w:val="both"/>
        <w:rPr>
          <w:rFonts w:ascii="Arial" w:hAnsi="Arial" w:cs="Arial"/>
          <w:sz w:val="20"/>
          <w:szCs w:val="20"/>
        </w:rPr>
      </w:pPr>
      <w:r>
        <w:rPr>
          <w:rFonts w:ascii="Arial" w:hAnsi="Arial" w:cs="Arial"/>
          <w:sz w:val="20"/>
          <w:szCs w:val="20"/>
        </w:rPr>
        <w:t>CPF(MF)Nº.</w:t>
      </w: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autoSpaceDE w:val="0"/>
        <w:autoSpaceDN w:val="0"/>
        <w:adjustRightInd w:val="0"/>
        <w:spacing w:line="360" w:lineRule="auto"/>
        <w:rPr>
          <w:rFonts w:ascii="Arial" w:hAnsi="Arial" w:cs="Arial"/>
          <w:b/>
          <w:sz w:val="20"/>
          <w:szCs w:val="20"/>
          <w:u w:val="single"/>
        </w:rPr>
      </w:pPr>
    </w:p>
    <w:p>
      <w:pPr>
        <w:rPr>
          <w:rFonts w:ascii="Arial" w:hAnsi="Arial" w:cs="Arial"/>
          <w:sz w:val="20"/>
          <w:szCs w:val="20"/>
        </w:rPr>
      </w:pPr>
    </w:p>
    <w:sectPr>
      <w:headerReference r:id="rId5" w:type="default"/>
      <w:type w:val="nextColumn"/>
      <w:pgSz w:w="11907" w:h="16840"/>
      <w:pgMar w:top="1134" w:right="708" w:bottom="851"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Bookman Old Style">
    <w:panose1 w:val="02050604050505020204"/>
    <w:charset w:val="00"/>
    <w:family w:val="roman"/>
    <w:pitch w:val="default"/>
    <w:sig w:usb0="00000287" w:usb1="00000000" w:usb2="00000000" w:usb3="00000000" w:csb0="2000009F" w:csb1="DFD70000"/>
  </w:font>
  <w:font w:name="Wingdings">
    <w:panose1 w:val="05000000000000000000"/>
    <w:charset w:val="02"/>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DIN-Regular">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Arial" w:hAnsi="Arial" w:cs="Arial"/>
        <w:b/>
        <w:i/>
        <w:color w:val="000000"/>
        <w:sz w:val="16"/>
      </w:rPr>
    </w:pPr>
  </w:p>
  <w:p>
    <w:pPr>
      <w:pStyle w:val="33"/>
      <w:jc w:val="center"/>
      <w:rPr>
        <w:rFonts w:ascii="Arial" w:hAnsi="Arial" w:cs="Arial"/>
        <w:b/>
        <w:i/>
        <w:color w:val="000000"/>
        <w:sz w:val="16"/>
      </w:rPr>
    </w:pPr>
    <w:r>
      <w:rPr>
        <w:lang w:eastAsia="pt-BR"/>
      </w:rPr>
      <w:drawing>
        <wp:inline distT="0" distB="0" distL="0" distR="0">
          <wp:extent cx="5400040" cy="713740"/>
          <wp:effectExtent l="0" t="0" r="10160" b="2540"/>
          <wp:docPr id="20818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3"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00040" cy="713740"/>
                  </a:xfrm>
                  <a:prstGeom prst="rect">
                    <a:avLst/>
                  </a:prstGeom>
                  <a:noFill/>
                  <a:ln>
                    <a:noFill/>
                  </a:ln>
                </pic:spPr>
              </pic:pic>
            </a:graphicData>
          </a:graphic>
        </wp:inline>
      </w:drawing>
    </w:r>
  </w:p>
  <w:p>
    <w:pPr>
      <w:pStyle w:val="33"/>
      <w:jc w:val="center"/>
      <w:rPr>
        <w:rFonts w:ascii="Arial" w:hAnsi="Arial" w:cs="Arial"/>
        <w:b/>
        <w:color w:val="000000"/>
        <w:sz w:val="16"/>
      </w:rPr>
    </w:pPr>
  </w:p>
  <w:p>
    <w:pPr>
      <w:pStyle w:val="33"/>
      <w:jc w:val="center"/>
      <w:rPr>
        <w:rFonts w:ascii="Arial" w:hAnsi="Arial" w:cs="Arial"/>
        <w:b/>
        <w:sz w:val="18"/>
      </w:rPr>
    </w:pPr>
  </w:p>
  <w:p>
    <w:pPr>
      <w:pStyle w:val="33"/>
      <w:jc w:val="center"/>
      <w:rPr>
        <w:rFonts w:ascii="Arial" w:hAnsi="Arial" w:cs="Arial"/>
        <w:b/>
        <w:sz w:val="18"/>
      </w:rPr>
    </w:pPr>
    <w:r>
      <w:rPr>
        <w:rFonts w:ascii="Arial" w:hAnsi="Arial" w:cs="Arial"/>
        <w:b/>
        <w:sz w:val="18"/>
      </w:rPr>
      <w:t>PROCESSO LICITATÓRIO Nº 00</w:t>
    </w:r>
    <w:r>
      <w:rPr>
        <w:rFonts w:hint="default" w:ascii="Arial" w:hAnsi="Arial" w:cs="Arial"/>
        <w:b/>
        <w:sz w:val="18"/>
        <w:lang w:val="pt-BR"/>
      </w:rPr>
      <w:t>06</w:t>
    </w:r>
    <w:r>
      <w:rPr>
        <w:rFonts w:ascii="Arial" w:hAnsi="Arial" w:cs="Arial"/>
        <w:b/>
        <w:sz w:val="18"/>
      </w:rPr>
      <w:t>.20</w:t>
    </w:r>
    <w:r>
      <w:rPr>
        <w:rFonts w:hint="default" w:ascii="Arial" w:hAnsi="Arial" w:cs="Arial"/>
        <w:b/>
        <w:sz w:val="18"/>
        <w:lang w:val="pt-BR"/>
      </w:rPr>
      <w:t>21</w:t>
    </w:r>
    <w:r>
      <w:rPr>
        <w:rFonts w:ascii="Arial" w:hAnsi="Arial" w:cs="Arial"/>
        <w:b/>
        <w:sz w:val="18"/>
      </w:rPr>
      <w:t>.CPL.PE.000</w:t>
    </w:r>
    <w:r>
      <w:rPr>
        <w:rFonts w:hint="default" w:ascii="Arial" w:hAnsi="Arial" w:cs="Arial"/>
        <w:b/>
        <w:sz w:val="18"/>
        <w:lang w:val="pt-BR"/>
      </w:rPr>
      <w:t>2</w:t>
    </w:r>
    <w:r>
      <w:rPr>
        <w:rFonts w:ascii="Arial" w:hAnsi="Arial" w:cs="Arial"/>
        <w:b/>
        <w:sz w:val="18"/>
      </w:rPr>
      <w:t>.SETUR</w:t>
    </w:r>
  </w:p>
  <w:p>
    <w:pPr>
      <w:pStyle w:val="33"/>
      <w:jc w:val="center"/>
      <w:rPr>
        <w:rFonts w:ascii="Arial" w:hAnsi="Arial" w:cs="Arial"/>
        <w:b/>
        <w:sz w:val="18"/>
      </w:rPr>
    </w:pPr>
    <w:r>
      <w:rPr>
        <w:rFonts w:ascii="Arial" w:hAnsi="Arial" w:cs="Arial"/>
        <w:b/>
        <w:sz w:val="18"/>
      </w:rPr>
      <w:t>PREGÃO ELETRÔNICO Nº 000</w:t>
    </w:r>
    <w:r>
      <w:rPr>
        <w:rFonts w:hint="default" w:ascii="Arial" w:hAnsi="Arial" w:cs="Arial"/>
        <w:b/>
        <w:sz w:val="18"/>
        <w:lang w:val="pt-BR"/>
      </w:rPr>
      <w:t>2</w:t>
    </w:r>
    <w:r>
      <w:rPr>
        <w:rFonts w:ascii="Arial" w:hAnsi="Arial" w:cs="Arial"/>
        <w:b/>
        <w:sz w:val="18"/>
      </w:rPr>
      <w:t>.SETUR</w:t>
    </w:r>
  </w:p>
  <w:p>
    <w:pPr>
      <w:pStyle w:val="33"/>
      <w:jc w:val="center"/>
      <w:rPr>
        <w:rFonts w:ascii="Arial" w:hAnsi="Arial" w:cs="Arial"/>
        <w:b/>
        <w:sz w:val="18"/>
      </w:rPr>
    </w:pPr>
    <w:r>
      <w:rPr>
        <w:rFonts w:hint="default" w:ascii="Arial" w:hAnsi="Arial" w:cs="Arial"/>
        <w:b/>
        <w:sz w:val="18"/>
        <w:lang w:val="pt-BR"/>
      </w:rPr>
      <w:t xml:space="preserve">PROCESSO NO </w:t>
    </w:r>
    <w:r>
      <w:rPr>
        <w:rFonts w:ascii="Arial" w:hAnsi="Arial" w:cs="Arial"/>
        <w:b/>
        <w:sz w:val="18"/>
      </w:rPr>
      <w:t>PE INTEGRADO – PROCESSO Nº 00</w:t>
    </w:r>
    <w:r>
      <w:rPr>
        <w:rFonts w:hint="default" w:ascii="Arial" w:hAnsi="Arial" w:cs="Arial"/>
        <w:b/>
        <w:sz w:val="18"/>
        <w:lang w:val="pt-BR"/>
      </w:rPr>
      <w:t>02</w:t>
    </w:r>
    <w:r>
      <w:rPr>
        <w:rFonts w:ascii="Arial" w:hAnsi="Arial" w:cs="Arial"/>
        <w:b/>
        <w:sz w:val="18"/>
      </w:rPr>
      <w:t>.20</w:t>
    </w:r>
    <w:r>
      <w:rPr>
        <w:rFonts w:hint="default" w:ascii="Arial" w:hAnsi="Arial" w:cs="Arial"/>
        <w:b/>
        <w:sz w:val="18"/>
        <w:lang w:val="pt-BR"/>
      </w:rPr>
      <w:t>21</w:t>
    </w:r>
    <w:r>
      <w:rPr>
        <w:rFonts w:ascii="Arial" w:hAnsi="Arial" w:cs="Arial"/>
        <w:b/>
        <w:sz w:val="18"/>
      </w:rPr>
      <w:t>.CPL.PE.000</w:t>
    </w:r>
    <w:r>
      <w:rPr>
        <w:rFonts w:hint="default" w:ascii="Arial" w:hAnsi="Arial" w:cs="Arial"/>
        <w:b/>
        <w:sz w:val="18"/>
        <w:lang w:val="pt-BR"/>
      </w:rPr>
      <w:t>2</w:t>
    </w:r>
    <w:r>
      <w:rPr>
        <w:rFonts w:ascii="Arial" w:hAnsi="Arial" w:cs="Arial"/>
        <w:b/>
        <w:sz w:val="18"/>
      </w:rPr>
      <w:t>.SETUR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55388"/>
    <w:multiLevelType w:val="singleLevel"/>
    <w:tmpl w:val="9BE55388"/>
    <w:lvl w:ilvl="0" w:tentative="0">
      <w:start w:val="12"/>
      <w:numFmt w:val="decimal"/>
      <w:suff w:val="space"/>
      <w:lvlText w:val="%1."/>
      <w:lvlJc w:val="left"/>
    </w:lvl>
  </w:abstractNum>
  <w:abstractNum w:abstractNumId="1">
    <w:nsid w:val="A58B4BF1"/>
    <w:multiLevelType w:val="multilevel"/>
    <w:tmpl w:val="A58B4BF1"/>
    <w:lvl w:ilvl="0" w:tentative="0">
      <w:start w:val="15"/>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7F32FA1"/>
    <w:multiLevelType w:val="multilevel"/>
    <w:tmpl w:val="07F32FA1"/>
    <w:lvl w:ilvl="0" w:tentative="0">
      <w:start w:val="1"/>
      <w:numFmt w:val="decimal"/>
      <w:lvlText w:val="%1."/>
      <w:lvlJc w:val="left"/>
      <w:pPr>
        <w:tabs>
          <w:tab w:val="left" w:pos="705"/>
        </w:tabs>
        <w:ind w:left="705" w:hanging="705"/>
      </w:pPr>
      <w:rPr>
        <w:rFonts w:hint="default"/>
      </w:rPr>
    </w:lvl>
    <w:lvl w:ilvl="1" w:tentative="0">
      <w:start w:val="2"/>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93A4FEA"/>
    <w:multiLevelType w:val="multilevel"/>
    <w:tmpl w:val="293A4FEA"/>
    <w:lvl w:ilvl="0" w:tentative="0">
      <w:start w:val="1"/>
      <w:numFmt w:val="bullet"/>
      <w:pStyle w:val="80"/>
      <w:lvlText w:val=""/>
      <w:lvlJc w:val="left"/>
      <w:pPr>
        <w:tabs>
          <w:tab w:val="left" w:pos="720"/>
        </w:tabs>
        <w:ind w:left="720" w:hanging="360"/>
      </w:pPr>
      <w:rPr>
        <w:rFonts w:hint="default" w:ascii="Symbol" w:hAnsi="Symbol"/>
        <w:color w:val="000000"/>
        <w:u w:color="000000"/>
      </w:rPr>
    </w:lvl>
    <w:lvl w:ilvl="1" w:tentative="0">
      <w:start w:val="1"/>
      <w:numFmt w:val="bullet"/>
      <w:lvlText w:val="o"/>
      <w:lvlJc w:val="left"/>
      <w:pPr>
        <w:tabs>
          <w:tab w:val="left" w:pos="1440"/>
        </w:tabs>
        <w:ind w:left="1440" w:hanging="360"/>
      </w:pPr>
      <w:rPr>
        <w:rFonts w:hint="default" w:ascii="Courier New" w:hAnsi="Courier New" w:cs="Courier New"/>
        <w:color w:val="000000"/>
        <w:u w:color="000000"/>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267C23"/>
    <w:multiLevelType w:val="multilevel"/>
    <w:tmpl w:val="2C267C23"/>
    <w:lvl w:ilvl="0" w:tentative="0">
      <w:start w:val="1"/>
      <w:numFmt w:val="lowerLetter"/>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5">
    <w:nsid w:val="3B7D4688"/>
    <w:multiLevelType w:val="singleLevel"/>
    <w:tmpl w:val="3B7D4688"/>
    <w:lvl w:ilvl="0" w:tentative="0">
      <w:start w:val="1"/>
      <w:numFmt w:val="lowerLetter"/>
      <w:suff w:val="space"/>
      <w:lvlText w:val="%1)"/>
      <w:lvlJc w:val="left"/>
    </w:lvl>
  </w:abstractNum>
  <w:abstractNum w:abstractNumId="6">
    <w:nsid w:val="52B7026B"/>
    <w:multiLevelType w:val="multilevel"/>
    <w:tmpl w:val="52B7026B"/>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5A41605F"/>
    <w:multiLevelType w:val="singleLevel"/>
    <w:tmpl w:val="5A41605F"/>
    <w:lvl w:ilvl="0" w:tentative="0">
      <w:start w:val="1"/>
      <w:numFmt w:val="lowerLetter"/>
      <w:suff w:val="space"/>
      <w:lvlText w:val="%1)"/>
      <w:lvlJc w:val="left"/>
      <w:pPr>
        <w:ind w:left="708" w:firstLine="0"/>
      </w:pPr>
    </w:lvl>
  </w:abstractNum>
  <w:abstractNum w:abstractNumId="8">
    <w:nsid w:val="67742D29"/>
    <w:multiLevelType w:val="multilevel"/>
    <w:tmpl w:val="67742D29"/>
    <w:lvl w:ilvl="0" w:tentative="0">
      <w:start w:val="3"/>
      <w:numFmt w:val="decimal"/>
      <w:lvlText w:val="%1."/>
      <w:lvlJc w:val="left"/>
      <w:pPr>
        <w:tabs>
          <w:tab w:val="left" w:pos="705"/>
        </w:tabs>
        <w:ind w:left="705" w:hanging="705"/>
      </w:pPr>
      <w:rPr>
        <w:rFonts w:hint="default"/>
      </w:rPr>
    </w:lvl>
    <w:lvl w:ilvl="1" w:tentative="0">
      <w:start w:val="1"/>
      <w:numFmt w:val="decimal"/>
      <w:isLgl/>
      <w:lvlText w:val="%1.%2."/>
      <w:lvlJc w:val="left"/>
      <w:pPr>
        <w:tabs>
          <w:tab w:val="left" w:pos="705"/>
        </w:tabs>
        <w:ind w:left="705" w:hanging="705"/>
      </w:pPr>
      <w:rPr>
        <w:rFonts w:hint="default"/>
        <w:color w:val="auto"/>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9">
    <w:nsid w:val="707A53F2"/>
    <w:multiLevelType w:val="multilevel"/>
    <w:tmpl w:val="707A53F2"/>
    <w:lvl w:ilvl="0" w:tentative="0">
      <w:start w:val="1"/>
      <w:numFmt w:val="decimal"/>
      <w:lvlText w:val="%1."/>
      <w:lvlJc w:val="left"/>
      <w:pPr>
        <w:tabs>
          <w:tab w:val="left" w:pos="705"/>
        </w:tabs>
        <w:ind w:left="705" w:hanging="705"/>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3"/>
  </w:num>
  <w:num w:numId="2">
    <w:abstractNumId w:val="9"/>
  </w:num>
  <w:num w:numId="3">
    <w:abstractNumId w:val="2"/>
  </w:num>
  <w:num w:numId="4">
    <w:abstractNumId w:val="8"/>
  </w:num>
  <w:num w:numId="5">
    <w:abstractNumId w:val="4"/>
  </w:num>
  <w:num w:numId="6">
    <w:abstractNumId w:val="7"/>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708"/>
  <w:autoHyphenation/>
  <w:hyphenationZone w:val="425"/>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A9"/>
    <w:rsid w:val="000006CE"/>
    <w:rsid w:val="000007E3"/>
    <w:rsid w:val="00000E23"/>
    <w:rsid w:val="00000FB8"/>
    <w:rsid w:val="000017DB"/>
    <w:rsid w:val="00001AF4"/>
    <w:rsid w:val="00001D80"/>
    <w:rsid w:val="00002E01"/>
    <w:rsid w:val="000036B0"/>
    <w:rsid w:val="00003856"/>
    <w:rsid w:val="000039FB"/>
    <w:rsid w:val="00003A38"/>
    <w:rsid w:val="00003B4C"/>
    <w:rsid w:val="00003D9E"/>
    <w:rsid w:val="00004B60"/>
    <w:rsid w:val="00005385"/>
    <w:rsid w:val="00005691"/>
    <w:rsid w:val="00006094"/>
    <w:rsid w:val="0000681B"/>
    <w:rsid w:val="00006B54"/>
    <w:rsid w:val="00007288"/>
    <w:rsid w:val="00007601"/>
    <w:rsid w:val="00007751"/>
    <w:rsid w:val="0000785B"/>
    <w:rsid w:val="000102BF"/>
    <w:rsid w:val="000127DE"/>
    <w:rsid w:val="00012BC0"/>
    <w:rsid w:val="00012C2C"/>
    <w:rsid w:val="00012F35"/>
    <w:rsid w:val="00013728"/>
    <w:rsid w:val="00013B42"/>
    <w:rsid w:val="00015C27"/>
    <w:rsid w:val="00015D35"/>
    <w:rsid w:val="0001685D"/>
    <w:rsid w:val="00016A6E"/>
    <w:rsid w:val="00016A88"/>
    <w:rsid w:val="00017979"/>
    <w:rsid w:val="00020844"/>
    <w:rsid w:val="000208AA"/>
    <w:rsid w:val="00020A68"/>
    <w:rsid w:val="00024CB0"/>
    <w:rsid w:val="000251BE"/>
    <w:rsid w:val="00025AF4"/>
    <w:rsid w:val="00025F77"/>
    <w:rsid w:val="00026A81"/>
    <w:rsid w:val="0003066B"/>
    <w:rsid w:val="00030B10"/>
    <w:rsid w:val="00030E2A"/>
    <w:rsid w:val="00031C3C"/>
    <w:rsid w:val="00031FE3"/>
    <w:rsid w:val="00032EE3"/>
    <w:rsid w:val="00033836"/>
    <w:rsid w:val="00033B11"/>
    <w:rsid w:val="00035B80"/>
    <w:rsid w:val="00035F59"/>
    <w:rsid w:val="00036B93"/>
    <w:rsid w:val="000379A2"/>
    <w:rsid w:val="00037B74"/>
    <w:rsid w:val="0004176B"/>
    <w:rsid w:val="00041AAC"/>
    <w:rsid w:val="000429E9"/>
    <w:rsid w:val="00043B1D"/>
    <w:rsid w:val="00044225"/>
    <w:rsid w:val="00044A25"/>
    <w:rsid w:val="00045B75"/>
    <w:rsid w:val="00046827"/>
    <w:rsid w:val="0004709A"/>
    <w:rsid w:val="00047438"/>
    <w:rsid w:val="00047908"/>
    <w:rsid w:val="00047BBC"/>
    <w:rsid w:val="000505DA"/>
    <w:rsid w:val="00050D8B"/>
    <w:rsid w:val="00050E6A"/>
    <w:rsid w:val="00050FAB"/>
    <w:rsid w:val="00050FF1"/>
    <w:rsid w:val="000512E7"/>
    <w:rsid w:val="00051ABB"/>
    <w:rsid w:val="00052D31"/>
    <w:rsid w:val="000541B1"/>
    <w:rsid w:val="000617EA"/>
    <w:rsid w:val="00062127"/>
    <w:rsid w:val="0006244F"/>
    <w:rsid w:val="00063691"/>
    <w:rsid w:val="000648F9"/>
    <w:rsid w:val="00065AE2"/>
    <w:rsid w:val="00065B11"/>
    <w:rsid w:val="00065FF4"/>
    <w:rsid w:val="00067567"/>
    <w:rsid w:val="00067AED"/>
    <w:rsid w:val="00070177"/>
    <w:rsid w:val="00070AAB"/>
    <w:rsid w:val="00073E17"/>
    <w:rsid w:val="00074615"/>
    <w:rsid w:val="000748AA"/>
    <w:rsid w:val="00074D86"/>
    <w:rsid w:val="00075E08"/>
    <w:rsid w:val="00075E39"/>
    <w:rsid w:val="00075FB1"/>
    <w:rsid w:val="00077555"/>
    <w:rsid w:val="00080924"/>
    <w:rsid w:val="00081BC8"/>
    <w:rsid w:val="0008240A"/>
    <w:rsid w:val="000824E6"/>
    <w:rsid w:val="000825B9"/>
    <w:rsid w:val="00082AB1"/>
    <w:rsid w:val="000830B4"/>
    <w:rsid w:val="0008345D"/>
    <w:rsid w:val="00083AAE"/>
    <w:rsid w:val="000840FD"/>
    <w:rsid w:val="00084F2F"/>
    <w:rsid w:val="00085913"/>
    <w:rsid w:val="00085F47"/>
    <w:rsid w:val="00085FC2"/>
    <w:rsid w:val="0008619A"/>
    <w:rsid w:val="0008674E"/>
    <w:rsid w:val="00086917"/>
    <w:rsid w:val="00086FF5"/>
    <w:rsid w:val="0008770D"/>
    <w:rsid w:val="00087FA1"/>
    <w:rsid w:val="00090B94"/>
    <w:rsid w:val="00090D21"/>
    <w:rsid w:val="000920F4"/>
    <w:rsid w:val="0009263B"/>
    <w:rsid w:val="00092712"/>
    <w:rsid w:val="0009281C"/>
    <w:rsid w:val="00092998"/>
    <w:rsid w:val="00092DBB"/>
    <w:rsid w:val="00092E42"/>
    <w:rsid w:val="00093ABB"/>
    <w:rsid w:val="00094EF5"/>
    <w:rsid w:val="000951B8"/>
    <w:rsid w:val="000952D7"/>
    <w:rsid w:val="00095616"/>
    <w:rsid w:val="00095AC5"/>
    <w:rsid w:val="00095D78"/>
    <w:rsid w:val="00095F09"/>
    <w:rsid w:val="000961C8"/>
    <w:rsid w:val="000972C5"/>
    <w:rsid w:val="000979C5"/>
    <w:rsid w:val="000979EC"/>
    <w:rsid w:val="000A20D4"/>
    <w:rsid w:val="000A268E"/>
    <w:rsid w:val="000A296A"/>
    <w:rsid w:val="000A2E51"/>
    <w:rsid w:val="000A3466"/>
    <w:rsid w:val="000A3A47"/>
    <w:rsid w:val="000A553B"/>
    <w:rsid w:val="000A5E00"/>
    <w:rsid w:val="000B0310"/>
    <w:rsid w:val="000B095C"/>
    <w:rsid w:val="000B11DE"/>
    <w:rsid w:val="000B13CE"/>
    <w:rsid w:val="000B19BC"/>
    <w:rsid w:val="000B1F0D"/>
    <w:rsid w:val="000B22BC"/>
    <w:rsid w:val="000B2C7F"/>
    <w:rsid w:val="000B3102"/>
    <w:rsid w:val="000B364A"/>
    <w:rsid w:val="000B457D"/>
    <w:rsid w:val="000B4672"/>
    <w:rsid w:val="000B50E0"/>
    <w:rsid w:val="000B5C0C"/>
    <w:rsid w:val="000B6078"/>
    <w:rsid w:val="000B648D"/>
    <w:rsid w:val="000B6796"/>
    <w:rsid w:val="000C0539"/>
    <w:rsid w:val="000C084B"/>
    <w:rsid w:val="000C1EE4"/>
    <w:rsid w:val="000C27DE"/>
    <w:rsid w:val="000C2B2D"/>
    <w:rsid w:val="000C3AF9"/>
    <w:rsid w:val="000C3D48"/>
    <w:rsid w:val="000C59AA"/>
    <w:rsid w:val="000C5DD9"/>
    <w:rsid w:val="000C6443"/>
    <w:rsid w:val="000C660E"/>
    <w:rsid w:val="000C737D"/>
    <w:rsid w:val="000C7717"/>
    <w:rsid w:val="000C78D3"/>
    <w:rsid w:val="000D0519"/>
    <w:rsid w:val="000D074F"/>
    <w:rsid w:val="000D1010"/>
    <w:rsid w:val="000D3099"/>
    <w:rsid w:val="000D383B"/>
    <w:rsid w:val="000D6643"/>
    <w:rsid w:val="000D702B"/>
    <w:rsid w:val="000D76F1"/>
    <w:rsid w:val="000D7C57"/>
    <w:rsid w:val="000E04B4"/>
    <w:rsid w:val="000E0B38"/>
    <w:rsid w:val="000E160D"/>
    <w:rsid w:val="000E19EB"/>
    <w:rsid w:val="000E222D"/>
    <w:rsid w:val="000E3182"/>
    <w:rsid w:val="000E4125"/>
    <w:rsid w:val="000E46E0"/>
    <w:rsid w:val="000E4BB9"/>
    <w:rsid w:val="000E5B8B"/>
    <w:rsid w:val="000E6B63"/>
    <w:rsid w:val="000E70ED"/>
    <w:rsid w:val="000E7190"/>
    <w:rsid w:val="000F14DB"/>
    <w:rsid w:val="000F25CA"/>
    <w:rsid w:val="000F30A1"/>
    <w:rsid w:val="000F346F"/>
    <w:rsid w:val="000F471A"/>
    <w:rsid w:val="000F47C1"/>
    <w:rsid w:val="000F5346"/>
    <w:rsid w:val="000F5417"/>
    <w:rsid w:val="000F5711"/>
    <w:rsid w:val="000F634C"/>
    <w:rsid w:val="000F6998"/>
    <w:rsid w:val="000F7335"/>
    <w:rsid w:val="000F74E1"/>
    <w:rsid w:val="000F7DBF"/>
    <w:rsid w:val="00101857"/>
    <w:rsid w:val="001019E1"/>
    <w:rsid w:val="0010250A"/>
    <w:rsid w:val="00104F1C"/>
    <w:rsid w:val="00105522"/>
    <w:rsid w:val="001067E2"/>
    <w:rsid w:val="00107403"/>
    <w:rsid w:val="0010796F"/>
    <w:rsid w:val="00110100"/>
    <w:rsid w:val="00111447"/>
    <w:rsid w:val="00113DA1"/>
    <w:rsid w:val="00113F0A"/>
    <w:rsid w:val="001144E7"/>
    <w:rsid w:val="00114553"/>
    <w:rsid w:val="0011468F"/>
    <w:rsid w:val="00114AC5"/>
    <w:rsid w:val="001152BB"/>
    <w:rsid w:val="00115622"/>
    <w:rsid w:val="00115718"/>
    <w:rsid w:val="00115CD4"/>
    <w:rsid w:val="00116EF0"/>
    <w:rsid w:val="00120237"/>
    <w:rsid w:val="00122EFD"/>
    <w:rsid w:val="001233D6"/>
    <w:rsid w:val="00123798"/>
    <w:rsid w:val="00123C3B"/>
    <w:rsid w:val="0012403A"/>
    <w:rsid w:val="00125816"/>
    <w:rsid w:val="00125DB2"/>
    <w:rsid w:val="0012738A"/>
    <w:rsid w:val="00127EDF"/>
    <w:rsid w:val="00130560"/>
    <w:rsid w:val="00131439"/>
    <w:rsid w:val="00132BBC"/>
    <w:rsid w:val="00133C3B"/>
    <w:rsid w:val="00133DD9"/>
    <w:rsid w:val="00135681"/>
    <w:rsid w:val="001364E3"/>
    <w:rsid w:val="00137E1A"/>
    <w:rsid w:val="00137F0C"/>
    <w:rsid w:val="00140543"/>
    <w:rsid w:val="00140C14"/>
    <w:rsid w:val="00140D10"/>
    <w:rsid w:val="00141354"/>
    <w:rsid w:val="00141C1C"/>
    <w:rsid w:val="00141D5D"/>
    <w:rsid w:val="001421A1"/>
    <w:rsid w:val="001424C8"/>
    <w:rsid w:val="001431A5"/>
    <w:rsid w:val="001439A2"/>
    <w:rsid w:val="00143F97"/>
    <w:rsid w:val="00144070"/>
    <w:rsid w:val="001440DD"/>
    <w:rsid w:val="0014437A"/>
    <w:rsid w:val="001447BC"/>
    <w:rsid w:val="00144D7E"/>
    <w:rsid w:val="00144F55"/>
    <w:rsid w:val="0014632D"/>
    <w:rsid w:val="00146705"/>
    <w:rsid w:val="00146F28"/>
    <w:rsid w:val="00153156"/>
    <w:rsid w:val="00154631"/>
    <w:rsid w:val="00155096"/>
    <w:rsid w:val="001551C2"/>
    <w:rsid w:val="00157705"/>
    <w:rsid w:val="00160105"/>
    <w:rsid w:val="00160D3F"/>
    <w:rsid w:val="00160F6E"/>
    <w:rsid w:val="001610A4"/>
    <w:rsid w:val="001613F2"/>
    <w:rsid w:val="00161DA2"/>
    <w:rsid w:val="001623AA"/>
    <w:rsid w:val="00162D53"/>
    <w:rsid w:val="00163CAF"/>
    <w:rsid w:val="00165093"/>
    <w:rsid w:val="0016540B"/>
    <w:rsid w:val="00165800"/>
    <w:rsid w:val="00166258"/>
    <w:rsid w:val="001662CE"/>
    <w:rsid w:val="00166A16"/>
    <w:rsid w:val="00166B25"/>
    <w:rsid w:val="00166C60"/>
    <w:rsid w:val="00167124"/>
    <w:rsid w:val="0016762D"/>
    <w:rsid w:val="00167B2E"/>
    <w:rsid w:val="00170434"/>
    <w:rsid w:val="00170946"/>
    <w:rsid w:val="0017187E"/>
    <w:rsid w:val="001724E1"/>
    <w:rsid w:val="001727D0"/>
    <w:rsid w:val="0017310E"/>
    <w:rsid w:val="00173198"/>
    <w:rsid w:val="0017437C"/>
    <w:rsid w:val="00174416"/>
    <w:rsid w:val="001756BD"/>
    <w:rsid w:val="00177038"/>
    <w:rsid w:val="00177606"/>
    <w:rsid w:val="00180B2B"/>
    <w:rsid w:val="00180E36"/>
    <w:rsid w:val="0018101F"/>
    <w:rsid w:val="001813AC"/>
    <w:rsid w:val="00181A31"/>
    <w:rsid w:val="00181C3C"/>
    <w:rsid w:val="00181D35"/>
    <w:rsid w:val="001820E7"/>
    <w:rsid w:val="0018397A"/>
    <w:rsid w:val="0018398E"/>
    <w:rsid w:val="00184166"/>
    <w:rsid w:val="00184644"/>
    <w:rsid w:val="00184D0E"/>
    <w:rsid w:val="00184F14"/>
    <w:rsid w:val="00185AAF"/>
    <w:rsid w:val="00185C0B"/>
    <w:rsid w:val="00185FE3"/>
    <w:rsid w:val="0018694A"/>
    <w:rsid w:val="0018795A"/>
    <w:rsid w:val="00190089"/>
    <w:rsid w:val="001903A2"/>
    <w:rsid w:val="00190C4D"/>
    <w:rsid w:val="00190F14"/>
    <w:rsid w:val="0019131A"/>
    <w:rsid w:val="001941DA"/>
    <w:rsid w:val="00195F07"/>
    <w:rsid w:val="00195F43"/>
    <w:rsid w:val="00195F97"/>
    <w:rsid w:val="0019698D"/>
    <w:rsid w:val="00197CED"/>
    <w:rsid w:val="001A0D2F"/>
    <w:rsid w:val="001A0E32"/>
    <w:rsid w:val="001A0E98"/>
    <w:rsid w:val="001A223D"/>
    <w:rsid w:val="001A27FB"/>
    <w:rsid w:val="001A32C5"/>
    <w:rsid w:val="001A4052"/>
    <w:rsid w:val="001A5879"/>
    <w:rsid w:val="001A5DCC"/>
    <w:rsid w:val="001A7503"/>
    <w:rsid w:val="001A7B4D"/>
    <w:rsid w:val="001A7FFE"/>
    <w:rsid w:val="001B052E"/>
    <w:rsid w:val="001B06E0"/>
    <w:rsid w:val="001B0C14"/>
    <w:rsid w:val="001B1027"/>
    <w:rsid w:val="001B169F"/>
    <w:rsid w:val="001B30CE"/>
    <w:rsid w:val="001B33B5"/>
    <w:rsid w:val="001B3D44"/>
    <w:rsid w:val="001B526B"/>
    <w:rsid w:val="001B576E"/>
    <w:rsid w:val="001B604C"/>
    <w:rsid w:val="001B6EEC"/>
    <w:rsid w:val="001B7497"/>
    <w:rsid w:val="001B7583"/>
    <w:rsid w:val="001B7C41"/>
    <w:rsid w:val="001C0764"/>
    <w:rsid w:val="001C0E61"/>
    <w:rsid w:val="001C14BA"/>
    <w:rsid w:val="001C153D"/>
    <w:rsid w:val="001C1BCE"/>
    <w:rsid w:val="001C1FA4"/>
    <w:rsid w:val="001C24C5"/>
    <w:rsid w:val="001C26BD"/>
    <w:rsid w:val="001C2D4F"/>
    <w:rsid w:val="001C2FFB"/>
    <w:rsid w:val="001C3415"/>
    <w:rsid w:val="001C4B85"/>
    <w:rsid w:val="001C561F"/>
    <w:rsid w:val="001C5800"/>
    <w:rsid w:val="001C58B3"/>
    <w:rsid w:val="001C6FC6"/>
    <w:rsid w:val="001C7C75"/>
    <w:rsid w:val="001D0ADF"/>
    <w:rsid w:val="001D0EBA"/>
    <w:rsid w:val="001D1219"/>
    <w:rsid w:val="001D17F3"/>
    <w:rsid w:val="001D2232"/>
    <w:rsid w:val="001D2C46"/>
    <w:rsid w:val="001D2F6D"/>
    <w:rsid w:val="001D3564"/>
    <w:rsid w:val="001D450B"/>
    <w:rsid w:val="001D4A3A"/>
    <w:rsid w:val="001D52C8"/>
    <w:rsid w:val="001D5C9E"/>
    <w:rsid w:val="001E0F99"/>
    <w:rsid w:val="001E1326"/>
    <w:rsid w:val="001E23DF"/>
    <w:rsid w:val="001E29F9"/>
    <w:rsid w:val="001E35A1"/>
    <w:rsid w:val="001E3CD2"/>
    <w:rsid w:val="001E4295"/>
    <w:rsid w:val="001E4382"/>
    <w:rsid w:val="001E4500"/>
    <w:rsid w:val="001E515B"/>
    <w:rsid w:val="001E550D"/>
    <w:rsid w:val="001E5F55"/>
    <w:rsid w:val="001E6C77"/>
    <w:rsid w:val="001E6D5F"/>
    <w:rsid w:val="001F171D"/>
    <w:rsid w:val="001F19EA"/>
    <w:rsid w:val="001F1A85"/>
    <w:rsid w:val="001F32FA"/>
    <w:rsid w:val="001F3A09"/>
    <w:rsid w:val="001F3FA0"/>
    <w:rsid w:val="001F4046"/>
    <w:rsid w:val="001F4150"/>
    <w:rsid w:val="001F4786"/>
    <w:rsid w:val="001F50F3"/>
    <w:rsid w:val="001F6072"/>
    <w:rsid w:val="001F6B6D"/>
    <w:rsid w:val="001F75F4"/>
    <w:rsid w:val="001F7C6F"/>
    <w:rsid w:val="001F7DC7"/>
    <w:rsid w:val="001F7E7F"/>
    <w:rsid w:val="0020057C"/>
    <w:rsid w:val="00200710"/>
    <w:rsid w:val="00201FAC"/>
    <w:rsid w:val="002029A7"/>
    <w:rsid w:val="00203A0F"/>
    <w:rsid w:val="00203C7D"/>
    <w:rsid w:val="0020498D"/>
    <w:rsid w:val="00205C25"/>
    <w:rsid w:val="00205D4E"/>
    <w:rsid w:val="00206979"/>
    <w:rsid w:val="00206AE6"/>
    <w:rsid w:val="00207346"/>
    <w:rsid w:val="002076CF"/>
    <w:rsid w:val="00207908"/>
    <w:rsid w:val="002101F4"/>
    <w:rsid w:val="0021022D"/>
    <w:rsid w:val="00211D39"/>
    <w:rsid w:val="002121F0"/>
    <w:rsid w:val="00213BE9"/>
    <w:rsid w:val="00213E0B"/>
    <w:rsid w:val="002158C9"/>
    <w:rsid w:val="00215C79"/>
    <w:rsid w:val="00216681"/>
    <w:rsid w:val="00217240"/>
    <w:rsid w:val="002218CE"/>
    <w:rsid w:val="002218D8"/>
    <w:rsid w:val="0022190A"/>
    <w:rsid w:val="00222038"/>
    <w:rsid w:val="002221E4"/>
    <w:rsid w:val="0022448C"/>
    <w:rsid w:val="002250BE"/>
    <w:rsid w:val="00225201"/>
    <w:rsid w:val="0022540F"/>
    <w:rsid w:val="00225971"/>
    <w:rsid w:val="00226B70"/>
    <w:rsid w:val="00227E41"/>
    <w:rsid w:val="00230899"/>
    <w:rsid w:val="00230DBE"/>
    <w:rsid w:val="002311C0"/>
    <w:rsid w:val="00231249"/>
    <w:rsid w:val="002320E4"/>
    <w:rsid w:val="002326BF"/>
    <w:rsid w:val="0023308F"/>
    <w:rsid w:val="00234375"/>
    <w:rsid w:val="00234695"/>
    <w:rsid w:val="00234786"/>
    <w:rsid w:val="002353C7"/>
    <w:rsid w:val="002354AC"/>
    <w:rsid w:val="002354C0"/>
    <w:rsid w:val="0023597D"/>
    <w:rsid w:val="00235C0D"/>
    <w:rsid w:val="00235CAB"/>
    <w:rsid w:val="00235F5E"/>
    <w:rsid w:val="002376AD"/>
    <w:rsid w:val="00237729"/>
    <w:rsid w:val="002400C1"/>
    <w:rsid w:val="002405AA"/>
    <w:rsid w:val="00240F0E"/>
    <w:rsid w:val="00241005"/>
    <w:rsid w:val="002410C9"/>
    <w:rsid w:val="002412D5"/>
    <w:rsid w:val="00241570"/>
    <w:rsid w:val="002423A9"/>
    <w:rsid w:val="002423CD"/>
    <w:rsid w:val="00242908"/>
    <w:rsid w:val="002432E2"/>
    <w:rsid w:val="002436E8"/>
    <w:rsid w:val="00244027"/>
    <w:rsid w:val="0024424E"/>
    <w:rsid w:val="00244D9A"/>
    <w:rsid w:val="00245840"/>
    <w:rsid w:val="00246248"/>
    <w:rsid w:val="00246DC5"/>
    <w:rsid w:val="002472E9"/>
    <w:rsid w:val="00247C16"/>
    <w:rsid w:val="00247CE1"/>
    <w:rsid w:val="00247F6A"/>
    <w:rsid w:val="00250326"/>
    <w:rsid w:val="00250F52"/>
    <w:rsid w:val="0025200C"/>
    <w:rsid w:val="002520E4"/>
    <w:rsid w:val="002535AF"/>
    <w:rsid w:val="00253DDC"/>
    <w:rsid w:val="002551EB"/>
    <w:rsid w:val="00255691"/>
    <w:rsid w:val="002557D6"/>
    <w:rsid w:val="00256E7F"/>
    <w:rsid w:val="0025767D"/>
    <w:rsid w:val="002600B8"/>
    <w:rsid w:val="0026068F"/>
    <w:rsid w:val="00260D27"/>
    <w:rsid w:val="002610DF"/>
    <w:rsid w:val="002610EF"/>
    <w:rsid w:val="00261359"/>
    <w:rsid w:val="00261945"/>
    <w:rsid w:val="00261AE9"/>
    <w:rsid w:val="00261CCB"/>
    <w:rsid w:val="00261FAC"/>
    <w:rsid w:val="0026216D"/>
    <w:rsid w:val="00262356"/>
    <w:rsid w:val="00262693"/>
    <w:rsid w:val="0026269A"/>
    <w:rsid w:val="0026299F"/>
    <w:rsid w:val="00263435"/>
    <w:rsid w:val="002636DE"/>
    <w:rsid w:val="00263742"/>
    <w:rsid w:val="00263F6D"/>
    <w:rsid w:val="00264C58"/>
    <w:rsid w:val="00265AE8"/>
    <w:rsid w:val="00265C26"/>
    <w:rsid w:val="00265EB5"/>
    <w:rsid w:val="00266525"/>
    <w:rsid w:val="00266C9D"/>
    <w:rsid w:val="00267CEC"/>
    <w:rsid w:val="00267E57"/>
    <w:rsid w:val="0027013C"/>
    <w:rsid w:val="0027219D"/>
    <w:rsid w:val="002724E8"/>
    <w:rsid w:val="002725D7"/>
    <w:rsid w:val="00272680"/>
    <w:rsid w:val="002735B2"/>
    <w:rsid w:val="002742C9"/>
    <w:rsid w:val="00274AA7"/>
    <w:rsid w:val="00274B2B"/>
    <w:rsid w:val="00275110"/>
    <w:rsid w:val="00275D0F"/>
    <w:rsid w:val="00276899"/>
    <w:rsid w:val="002770F9"/>
    <w:rsid w:val="00277C8B"/>
    <w:rsid w:val="002814A7"/>
    <w:rsid w:val="002815A4"/>
    <w:rsid w:val="0028164E"/>
    <w:rsid w:val="00281693"/>
    <w:rsid w:val="00281ACB"/>
    <w:rsid w:val="002822B2"/>
    <w:rsid w:val="0028344F"/>
    <w:rsid w:val="00283988"/>
    <w:rsid w:val="002845B7"/>
    <w:rsid w:val="0028587B"/>
    <w:rsid w:val="00285A88"/>
    <w:rsid w:val="0028686D"/>
    <w:rsid w:val="00287158"/>
    <w:rsid w:val="002873FA"/>
    <w:rsid w:val="002878BB"/>
    <w:rsid w:val="00291E1A"/>
    <w:rsid w:val="00292594"/>
    <w:rsid w:val="00292643"/>
    <w:rsid w:val="00292CE5"/>
    <w:rsid w:val="00292E92"/>
    <w:rsid w:val="0029364E"/>
    <w:rsid w:val="00293BCE"/>
    <w:rsid w:val="002947D1"/>
    <w:rsid w:val="00294E3B"/>
    <w:rsid w:val="00294E6D"/>
    <w:rsid w:val="00294EBE"/>
    <w:rsid w:val="00296331"/>
    <w:rsid w:val="002968BF"/>
    <w:rsid w:val="002971D9"/>
    <w:rsid w:val="002A0A2E"/>
    <w:rsid w:val="002A0D00"/>
    <w:rsid w:val="002A118E"/>
    <w:rsid w:val="002A3BAC"/>
    <w:rsid w:val="002A3E0E"/>
    <w:rsid w:val="002A59C6"/>
    <w:rsid w:val="002A5F2E"/>
    <w:rsid w:val="002A6501"/>
    <w:rsid w:val="002A6B8B"/>
    <w:rsid w:val="002B12BA"/>
    <w:rsid w:val="002B18B8"/>
    <w:rsid w:val="002B1D51"/>
    <w:rsid w:val="002B1E94"/>
    <w:rsid w:val="002B223B"/>
    <w:rsid w:val="002B29EE"/>
    <w:rsid w:val="002B2A4F"/>
    <w:rsid w:val="002B3002"/>
    <w:rsid w:val="002B4355"/>
    <w:rsid w:val="002B474E"/>
    <w:rsid w:val="002B5866"/>
    <w:rsid w:val="002B5AC2"/>
    <w:rsid w:val="002B5C2F"/>
    <w:rsid w:val="002B6360"/>
    <w:rsid w:val="002C0AF7"/>
    <w:rsid w:val="002C0B14"/>
    <w:rsid w:val="002C0D3A"/>
    <w:rsid w:val="002C170E"/>
    <w:rsid w:val="002C2925"/>
    <w:rsid w:val="002C3124"/>
    <w:rsid w:val="002C37A8"/>
    <w:rsid w:val="002C3A46"/>
    <w:rsid w:val="002C409A"/>
    <w:rsid w:val="002C4667"/>
    <w:rsid w:val="002C51F9"/>
    <w:rsid w:val="002C5328"/>
    <w:rsid w:val="002C5C85"/>
    <w:rsid w:val="002C7434"/>
    <w:rsid w:val="002C74D5"/>
    <w:rsid w:val="002C79CB"/>
    <w:rsid w:val="002C7A6B"/>
    <w:rsid w:val="002D0022"/>
    <w:rsid w:val="002D0A99"/>
    <w:rsid w:val="002D1022"/>
    <w:rsid w:val="002D2CC3"/>
    <w:rsid w:val="002D40C0"/>
    <w:rsid w:val="002D423B"/>
    <w:rsid w:val="002D4367"/>
    <w:rsid w:val="002D522F"/>
    <w:rsid w:val="002D52EE"/>
    <w:rsid w:val="002D564D"/>
    <w:rsid w:val="002D5BAF"/>
    <w:rsid w:val="002D5EDF"/>
    <w:rsid w:val="002D6A4D"/>
    <w:rsid w:val="002D6DA4"/>
    <w:rsid w:val="002D70A7"/>
    <w:rsid w:val="002E1111"/>
    <w:rsid w:val="002E20DE"/>
    <w:rsid w:val="002E2AD6"/>
    <w:rsid w:val="002E4C18"/>
    <w:rsid w:val="002E4DCC"/>
    <w:rsid w:val="002E52DE"/>
    <w:rsid w:val="002E5995"/>
    <w:rsid w:val="002E5F86"/>
    <w:rsid w:val="002E7499"/>
    <w:rsid w:val="002E7DE9"/>
    <w:rsid w:val="002F0297"/>
    <w:rsid w:val="002F152C"/>
    <w:rsid w:val="002F23EF"/>
    <w:rsid w:val="002F30AB"/>
    <w:rsid w:val="002F4401"/>
    <w:rsid w:val="002F46E7"/>
    <w:rsid w:val="002F4798"/>
    <w:rsid w:val="002F504D"/>
    <w:rsid w:val="002F5623"/>
    <w:rsid w:val="002F571A"/>
    <w:rsid w:val="002F57E5"/>
    <w:rsid w:val="002F675B"/>
    <w:rsid w:val="002F6935"/>
    <w:rsid w:val="002F6ABC"/>
    <w:rsid w:val="002F6C0D"/>
    <w:rsid w:val="002F6F43"/>
    <w:rsid w:val="002F6FBE"/>
    <w:rsid w:val="002F7042"/>
    <w:rsid w:val="002F7044"/>
    <w:rsid w:val="002F7561"/>
    <w:rsid w:val="002F7656"/>
    <w:rsid w:val="002F7C22"/>
    <w:rsid w:val="003016BD"/>
    <w:rsid w:val="00301D96"/>
    <w:rsid w:val="00301F0D"/>
    <w:rsid w:val="003032EB"/>
    <w:rsid w:val="003043D7"/>
    <w:rsid w:val="00304531"/>
    <w:rsid w:val="00304EC1"/>
    <w:rsid w:val="003051D0"/>
    <w:rsid w:val="00305422"/>
    <w:rsid w:val="0030606F"/>
    <w:rsid w:val="0030650F"/>
    <w:rsid w:val="0030691E"/>
    <w:rsid w:val="0030699D"/>
    <w:rsid w:val="00307295"/>
    <w:rsid w:val="003077B4"/>
    <w:rsid w:val="00310A09"/>
    <w:rsid w:val="00310AC4"/>
    <w:rsid w:val="003119AB"/>
    <w:rsid w:val="00311A4C"/>
    <w:rsid w:val="00311CE4"/>
    <w:rsid w:val="00312A5F"/>
    <w:rsid w:val="00312ED3"/>
    <w:rsid w:val="0031325B"/>
    <w:rsid w:val="0031465E"/>
    <w:rsid w:val="003148C0"/>
    <w:rsid w:val="0031748F"/>
    <w:rsid w:val="00317937"/>
    <w:rsid w:val="0032544A"/>
    <w:rsid w:val="00325B5E"/>
    <w:rsid w:val="003261AB"/>
    <w:rsid w:val="00326D58"/>
    <w:rsid w:val="00326E81"/>
    <w:rsid w:val="003270BD"/>
    <w:rsid w:val="00327658"/>
    <w:rsid w:val="0033045B"/>
    <w:rsid w:val="00330CB5"/>
    <w:rsid w:val="00331E6C"/>
    <w:rsid w:val="00332448"/>
    <w:rsid w:val="003344CD"/>
    <w:rsid w:val="003346B9"/>
    <w:rsid w:val="00334A3E"/>
    <w:rsid w:val="00334C87"/>
    <w:rsid w:val="003354EF"/>
    <w:rsid w:val="00335665"/>
    <w:rsid w:val="0033569C"/>
    <w:rsid w:val="00336409"/>
    <w:rsid w:val="00340B45"/>
    <w:rsid w:val="003422C7"/>
    <w:rsid w:val="0034277A"/>
    <w:rsid w:val="003439BB"/>
    <w:rsid w:val="00343BB8"/>
    <w:rsid w:val="00345692"/>
    <w:rsid w:val="00346797"/>
    <w:rsid w:val="003467B8"/>
    <w:rsid w:val="003467C1"/>
    <w:rsid w:val="00346FBB"/>
    <w:rsid w:val="00351640"/>
    <w:rsid w:val="00352E27"/>
    <w:rsid w:val="0035356E"/>
    <w:rsid w:val="0035470B"/>
    <w:rsid w:val="00354902"/>
    <w:rsid w:val="00354E8D"/>
    <w:rsid w:val="003554CE"/>
    <w:rsid w:val="0035600A"/>
    <w:rsid w:val="0035644B"/>
    <w:rsid w:val="00356A6C"/>
    <w:rsid w:val="00356CB8"/>
    <w:rsid w:val="00356E90"/>
    <w:rsid w:val="00357321"/>
    <w:rsid w:val="00357AFA"/>
    <w:rsid w:val="00357DDD"/>
    <w:rsid w:val="00360120"/>
    <w:rsid w:val="00360DC0"/>
    <w:rsid w:val="00360EB5"/>
    <w:rsid w:val="00361263"/>
    <w:rsid w:val="00361E8C"/>
    <w:rsid w:val="003626EF"/>
    <w:rsid w:val="00363F24"/>
    <w:rsid w:val="00364C5B"/>
    <w:rsid w:val="00365BFF"/>
    <w:rsid w:val="0036661E"/>
    <w:rsid w:val="00367166"/>
    <w:rsid w:val="00367E96"/>
    <w:rsid w:val="00367F79"/>
    <w:rsid w:val="003701C7"/>
    <w:rsid w:val="0037174B"/>
    <w:rsid w:val="003719AA"/>
    <w:rsid w:val="00372330"/>
    <w:rsid w:val="00373702"/>
    <w:rsid w:val="00373707"/>
    <w:rsid w:val="00373C38"/>
    <w:rsid w:val="003748B6"/>
    <w:rsid w:val="00374C7B"/>
    <w:rsid w:val="00376BD2"/>
    <w:rsid w:val="00377A76"/>
    <w:rsid w:val="00377B1A"/>
    <w:rsid w:val="003800D5"/>
    <w:rsid w:val="003817CA"/>
    <w:rsid w:val="003819A7"/>
    <w:rsid w:val="003823D6"/>
    <w:rsid w:val="00382654"/>
    <w:rsid w:val="00383EAE"/>
    <w:rsid w:val="00384D6F"/>
    <w:rsid w:val="0038580B"/>
    <w:rsid w:val="00386706"/>
    <w:rsid w:val="00387F32"/>
    <w:rsid w:val="0039106A"/>
    <w:rsid w:val="00391B5F"/>
    <w:rsid w:val="00391CE8"/>
    <w:rsid w:val="00391EBC"/>
    <w:rsid w:val="00393182"/>
    <w:rsid w:val="0039346A"/>
    <w:rsid w:val="00393528"/>
    <w:rsid w:val="00394B5B"/>
    <w:rsid w:val="00394DC9"/>
    <w:rsid w:val="0039561D"/>
    <w:rsid w:val="0039734C"/>
    <w:rsid w:val="0039751F"/>
    <w:rsid w:val="0039786D"/>
    <w:rsid w:val="003A0765"/>
    <w:rsid w:val="003A154F"/>
    <w:rsid w:val="003A16B8"/>
    <w:rsid w:val="003A18EC"/>
    <w:rsid w:val="003A1CAA"/>
    <w:rsid w:val="003A2E18"/>
    <w:rsid w:val="003A4A6A"/>
    <w:rsid w:val="003A5C26"/>
    <w:rsid w:val="003A651B"/>
    <w:rsid w:val="003A70DB"/>
    <w:rsid w:val="003A7414"/>
    <w:rsid w:val="003A7D2D"/>
    <w:rsid w:val="003A7D32"/>
    <w:rsid w:val="003B0386"/>
    <w:rsid w:val="003B1D32"/>
    <w:rsid w:val="003B2291"/>
    <w:rsid w:val="003B2AA8"/>
    <w:rsid w:val="003B356E"/>
    <w:rsid w:val="003B3A36"/>
    <w:rsid w:val="003B3DDC"/>
    <w:rsid w:val="003B4093"/>
    <w:rsid w:val="003B448D"/>
    <w:rsid w:val="003B468D"/>
    <w:rsid w:val="003B4F63"/>
    <w:rsid w:val="003B5560"/>
    <w:rsid w:val="003B77CF"/>
    <w:rsid w:val="003B7BBB"/>
    <w:rsid w:val="003C024F"/>
    <w:rsid w:val="003C0586"/>
    <w:rsid w:val="003C0BE4"/>
    <w:rsid w:val="003C36C4"/>
    <w:rsid w:val="003C4172"/>
    <w:rsid w:val="003C4359"/>
    <w:rsid w:val="003C4775"/>
    <w:rsid w:val="003C4888"/>
    <w:rsid w:val="003C49BC"/>
    <w:rsid w:val="003C4BE3"/>
    <w:rsid w:val="003C51CA"/>
    <w:rsid w:val="003C5985"/>
    <w:rsid w:val="003C5A82"/>
    <w:rsid w:val="003C7027"/>
    <w:rsid w:val="003D00D6"/>
    <w:rsid w:val="003D1589"/>
    <w:rsid w:val="003D1EC4"/>
    <w:rsid w:val="003D3FFE"/>
    <w:rsid w:val="003D41B8"/>
    <w:rsid w:val="003D42F4"/>
    <w:rsid w:val="003D490D"/>
    <w:rsid w:val="003D4A25"/>
    <w:rsid w:val="003D60F9"/>
    <w:rsid w:val="003D6C82"/>
    <w:rsid w:val="003D7023"/>
    <w:rsid w:val="003D7824"/>
    <w:rsid w:val="003E01FC"/>
    <w:rsid w:val="003E0A3C"/>
    <w:rsid w:val="003E1210"/>
    <w:rsid w:val="003E244E"/>
    <w:rsid w:val="003E3011"/>
    <w:rsid w:val="003E42C3"/>
    <w:rsid w:val="003E59BC"/>
    <w:rsid w:val="003E62B7"/>
    <w:rsid w:val="003E68CF"/>
    <w:rsid w:val="003F20F0"/>
    <w:rsid w:val="003F2E18"/>
    <w:rsid w:val="003F3023"/>
    <w:rsid w:val="003F307B"/>
    <w:rsid w:val="003F3EA1"/>
    <w:rsid w:val="003F43E6"/>
    <w:rsid w:val="003F4A92"/>
    <w:rsid w:val="003F52C1"/>
    <w:rsid w:val="003F6698"/>
    <w:rsid w:val="003F66AD"/>
    <w:rsid w:val="003F766A"/>
    <w:rsid w:val="0040049F"/>
    <w:rsid w:val="00401697"/>
    <w:rsid w:val="004020FD"/>
    <w:rsid w:val="004029B1"/>
    <w:rsid w:val="004038D1"/>
    <w:rsid w:val="00403C14"/>
    <w:rsid w:val="00403F31"/>
    <w:rsid w:val="00404A18"/>
    <w:rsid w:val="00405003"/>
    <w:rsid w:val="004071AF"/>
    <w:rsid w:val="00407743"/>
    <w:rsid w:val="0041005D"/>
    <w:rsid w:val="004100E8"/>
    <w:rsid w:val="0041021C"/>
    <w:rsid w:val="004102BB"/>
    <w:rsid w:val="004106BA"/>
    <w:rsid w:val="00410C7F"/>
    <w:rsid w:val="004118CA"/>
    <w:rsid w:val="00412159"/>
    <w:rsid w:val="00412AA5"/>
    <w:rsid w:val="00413DD9"/>
    <w:rsid w:val="004149ED"/>
    <w:rsid w:val="00414E86"/>
    <w:rsid w:val="00415680"/>
    <w:rsid w:val="00416445"/>
    <w:rsid w:val="004165B7"/>
    <w:rsid w:val="00416EEC"/>
    <w:rsid w:val="004174AF"/>
    <w:rsid w:val="004176C7"/>
    <w:rsid w:val="00417791"/>
    <w:rsid w:val="00417A56"/>
    <w:rsid w:val="00420262"/>
    <w:rsid w:val="0042089B"/>
    <w:rsid w:val="00420BFC"/>
    <w:rsid w:val="00421A3D"/>
    <w:rsid w:val="0042220A"/>
    <w:rsid w:val="00422365"/>
    <w:rsid w:val="00423046"/>
    <w:rsid w:val="00423B60"/>
    <w:rsid w:val="004246F4"/>
    <w:rsid w:val="0042497C"/>
    <w:rsid w:val="00424B75"/>
    <w:rsid w:val="0042511C"/>
    <w:rsid w:val="00425260"/>
    <w:rsid w:val="004267DA"/>
    <w:rsid w:val="004275F8"/>
    <w:rsid w:val="00427605"/>
    <w:rsid w:val="0043065D"/>
    <w:rsid w:val="004308F6"/>
    <w:rsid w:val="00430D8C"/>
    <w:rsid w:val="00431011"/>
    <w:rsid w:val="00432F49"/>
    <w:rsid w:val="00433A01"/>
    <w:rsid w:val="00434873"/>
    <w:rsid w:val="00434AD5"/>
    <w:rsid w:val="00437BF1"/>
    <w:rsid w:val="00440630"/>
    <w:rsid w:val="0044080D"/>
    <w:rsid w:val="00440EC7"/>
    <w:rsid w:val="00440FAA"/>
    <w:rsid w:val="004410AB"/>
    <w:rsid w:val="00441EDF"/>
    <w:rsid w:val="0044257D"/>
    <w:rsid w:val="00442E34"/>
    <w:rsid w:val="0044320E"/>
    <w:rsid w:val="00443419"/>
    <w:rsid w:val="004435C9"/>
    <w:rsid w:val="004439A4"/>
    <w:rsid w:val="004452BC"/>
    <w:rsid w:val="0044596B"/>
    <w:rsid w:val="0044604A"/>
    <w:rsid w:val="004466B2"/>
    <w:rsid w:val="00446FCE"/>
    <w:rsid w:val="00447F16"/>
    <w:rsid w:val="00447F2F"/>
    <w:rsid w:val="00450154"/>
    <w:rsid w:val="00450172"/>
    <w:rsid w:val="00450F1D"/>
    <w:rsid w:val="00451AF9"/>
    <w:rsid w:val="00451B75"/>
    <w:rsid w:val="00452900"/>
    <w:rsid w:val="00453C37"/>
    <w:rsid w:val="00454D9E"/>
    <w:rsid w:val="00455F6F"/>
    <w:rsid w:val="00456124"/>
    <w:rsid w:val="0045756F"/>
    <w:rsid w:val="0045759D"/>
    <w:rsid w:val="0045794C"/>
    <w:rsid w:val="00457A6E"/>
    <w:rsid w:val="00457C6D"/>
    <w:rsid w:val="00460305"/>
    <w:rsid w:val="0046058B"/>
    <w:rsid w:val="00460901"/>
    <w:rsid w:val="00460E07"/>
    <w:rsid w:val="004617B1"/>
    <w:rsid w:val="004617E0"/>
    <w:rsid w:val="00461B9F"/>
    <w:rsid w:val="00461EB2"/>
    <w:rsid w:val="00462CC2"/>
    <w:rsid w:val="004632EC"/>
    <w:rsid w:val="004636A5"/>
    <w:rsid w:val="0046486C"/>
    <w:rsid w:val="004660D3"/>
    <w:rsid w:val="00467753"/>
    <w:rsid w:val="00471B40"/>
    <w:rsid w:val="00471BA9"/>
    <w:rsid w:val="00472A64"/>
    <w:rsid w:val="00472B1E"/>
    <w:rsid w:val="004731AA"/>
    <w:rsid w:val="00473418"/>
    <w:rsid w:val="00474025"/>
    <w:rsid w:val="004745F9"/>
    <w:rsid w:val="00474A88"/>
    <w:rsid w:val="00474E18"/>
    <w:rsid w:val="00475034"/>
    <w:rsid w:val="0047505A"/>
    <w:rsid w:val="00475867"/>
    <w:rsid w:val="00475969"/>
    <w:rsid w:val="004762E0"/>
    <w:rsid w:val="004765B1"/>
    <w:rsid w:val="00476861"/>
    <w:rsid w:val="0047695D"/>
    <w:rsid w:val="00480B50"/>
    <w:rsid w:val="00481728"/>
    <w:rsid w:val="00482967"/>
    <w:rsid w:val="00482C87"/>
    <w:rsid w:val="00482DE2"/>
    <w:rsid w:val="004830C6"/>
    <w:rsid w:val="00483A1A"/>
    <w:rsid w:val="00484B84"/>
    <w:rsid w:val="00484F26"/>
    <w:rsid w:val="004865C5"/>
    <w:rsid w:val="00486B24"/>
    <w:rsid w:val="00486C58"/>
    <w:rsid w:val="004875AC"/>
    <w:rsid w:val="00487A75"/>
    <w:rsid w:val="00487BF7"/>
    <w:rsid w:val="0049111B"/>
    <w:rsid w:val="0049156C"/>
    <w:rsid w:val="00491C53"/>
    <w:rsid w:val="00491FF4"/>
    <w:rsid w:val="00492583"/>
    <w:rsid w:val="00492EAC"/>
    <w:rsid w:val="004945FD"/>
    <w:rsid w:val="004947A3"/>
    <w:rsid w:val="00494D16"/>
    <w:rsid w:val="004951D8"/>
    <w:rsid w:val="00495747"/>
    <w:rsid w:val="00496399"/>
    <w:rsid w:val="004968D1"/>
    <w:rsid w:val="00496C04"/>
    <w:rsid w:val="0049757E"/>
    <w:rsid w:val="004975DF"/>
    <w:rsid w:val="00497858"/>
    <w:rsid w:val="00497EF2"/>
    <w:rsid w:val="004A010C"/>
    <w:rsid w:val="004A0882"/>
    <w:rsid w:val="004A1D2E"/>
    <w:rsid w:val="004A1E38"/>
    <w:rsid w:val="004A34C4"/>
    <w:rsid w:val="004A3520"/>
    <w:rsid w:val="004A43D7"/>
    <w:rsid w:val="004A44E8"/>
    <w:rsid w:val="004A4CE5"/>
    <w:rsid w:val="004A5272"/>
    <w:rsid w:val="004A5E9B"/>
    <w:rsid w:val="004A6279"/>
    <w:rsid w:val="004A6906"/>
    <w:rsid w:val="004A7679"/>
    <w:rsid w:val="004A7A8A"/>
    <w:rsid w:val="004A7AE7"/>
    <w:rsid w:val="004B041C"/>
    <w:rsid w:val="004B05D4"/>
    <w:rsid w:val="004B09C9"/>
    <w:rsid w:val="004B09F7"/>
    <w:rsid w:val="004B0D52"/>
    <w:rsid w:val="004B0FFB"/>
    <w:rsid w:val="004B15FA"/>
    <w:rsid w:val="004B18EA"/>
    <w:rsid w:val="004B1F73"/>
    <w:rsid w:val="004B30EE"/>
    <w:rsid w:val="004B38BF"/>
    <w:rsid w:val="004B4BB3"/>
    <w:rsid w:val="004B5461"/>
    <w:rsid w:val="004B5FF8"/>
    <w:rsid w:val="004B69C2"/>
    <w:rsid w:val="004B728C"/>
    <w:rsid w:val="004C01C9"/>
    <w:rsid w:val="004C02EB"/>
    <w:rsid w:val="004C0425"/>
    <w:rsid w:val="004C0804"/>
    <w:rsid w:val="004C0A1C"/>
    <w:rsid w:val="004C0A95"/>
    <w:rsid w:val="004C0F22"/>
    <w:rsid w:val="004C12A7"/>
    <w:rsid w:val="004C23AC"/>
    <w:rsid w:val="004C25D6"/>
    <w:rsid w:val="004C5830"/>
    <w:rsid w:val="004C5988"/>
    <w:rsid w:val="004C5C0C"/>
    <w:rsid w:val="004C5CFD"/>
    <w:rsid w:val="004C686F"/>
    <w:rsid w:val="004C6D9E"/>
    <w:rsid w:val="004C6FB9"/>
    <w:rsid w:val="004C7A48"/>
    <w:rsid w:val="004D111C"/>
    <w:rsid w:val="004D18E8"/>
    <w:rsid w:val="004D225C"/>
    <w:rsid w:val="004D2496"/>
    <w:rsid w:val="004D2561"/>
    <w:rsid w:val="004D2637"/>
    <w:rsid w:val="004D2B59"/>
    <w:rsid w:val="004D2CDC"/>
    <w:rsid w:val="004D2F98"/>
    <w:rsid w:val="004D31AE"/>
    <w:rsid w:val="004D349C"/>
    <w:rsid w:val="004D3DD2"/>
    <w:rsid w:val="004D418D"/>
    <w:rsid w:val="004D5274"/>
    <w:rsid w:val="004D627D"/>
    <w:rsid w:val="004D65F3"/>
    <w:rsid w:val="004D71F5"/>
    <w:rsid w:val="004E05FF"/>
    <w:rsid w:val="004E0A8E"/>
    <w:rsid w:val="004E0EA5"/>
    <w:rsid w:val="004E225C"/>
    <w:rsid w:val="004E23F5"/>
    <w:rsid w:val="004E26F1"/>
    <w:rsid w:val="004E3E81"/>
    <w:rsid w:val="004E3EBC"/>
    <w:rsid w:val="004E4639"/>
    <w:rsid w:val="004E4B26"/>
    <w:rsid w:val="004E4C1B"/>
    <w:rsid w:val="004E4D62"/>
    <w:rsid w:val="004E53B4"/>
    <w:rsid w:val="004E67A3"/>
    <w:rsid w:val="004F05E3"/>
    <w:rsid w:val="004F0DB5"/>
    <w:rsid w:val="004F1EEF"/>
    <w:rsid w:val="004F2758"/>
    <w:rsid w:val="004F2946"/>
    <w:rsid w:val="004F358F"/>
    <w:rsid w:val="004F4375"/>
    <w:rsid w:val="004F45AC"/>
    <w:rsid w:val="004F48A9"/>
    <w:rsid w:val="004F5445"/>
    <w:rsid w:val="004F55BA"/>
    <w:rsid w:val="004F56B7"/>
    <w:rsid w:val="004F591F"/>
    <w:rsid w:val="004F666E"/>
    <w:rsid w:val="004F680F"/>
    <w:rsid w:val="004F7711"/>
    <w:rsid w:val="004F7FD5"/>
    <w:rsid w:val="00500062"/>
    <w:rsid w:val="00500100"/>
    <w:rsid w:val="005010EE"/>
    <w:rsid w:val="0050122C"/>
    <w:rsid w:val="0050221B"/>
    <w:rsid w:val="00502D06"/>
    <w:rsid w:val="005030E8"/>
    <w:rsid w:val="00504641"/>
    <w:rsid w:val="0050554E"/>
    <w:rsid w:val="00506145"/>
    <w:rsid w:val="00506F07"/>
    <w:rsid w:val="00510D34"/>
    <w:rsid w:val="005110C3"/>
    <w:rsid w:val="005111A4"/>
    <w:rsid w:val="00511B64"/>
    <w:rsid w:val="00511E24"/>
    <w:rsid w:val="00511F38"/>
    <w:rsid w:val="00512622"/>
    <w:rsid w:val="00512813"/>
    <w:rsid w:val="00512DDA"/>
    <w:rsid w:val="005130FF"/>
    <w:rsid w:val="00513734"/>
    <w:rsid w:val="0051384D"/>
    <w:rsid w:val="0051391D"/>
    <w:rsid w:val="00513F86"/>
    <w:rsid w:val="0051451C"/>
    <w:rsid w:val="00514D2E"/>
    <w:rsid w:val="00515EBE"/>
    <w:rsid w:val="00515EDE"/>
    <w:rsid w:val="00516302"/>
    <w:rsid w:val="0051653A"/>
    <w:rsid w:val="00520AD7"/>
    <w:rsid w:val="00521811"/>
    <w:rsid w:val="00521C99"/>
    <w:rsid w:val="00521D1C"/>
    <w:rsid w:val="00522E76"/>
    <w:rsid w:val="00523DB6"/>
    <w:rsid w:val="005245B2"/>
    <w:rsid w:val="00525151"/>
    <w:rsid w:val="0052570D"/>
    <w:rsid w:val="0052654D"/>
    <w:rsid w:val="00527CBD"/>
    <w:rsid w:val="00527FBE"/>
    <w:rsid w:val="00531847"/>
    <w:rsid w:val="005337A2"/>
    <w:rsid w:val="00533B18"/>
    <w:rsid w:val="00534E37"/>
    <w:rsid w:val="00534E57"/>
    <w:rsid w:val="00535FA7"/>
    <w:rsid w:val="0053619A"/>
    <w:rsid w:val="00536A5B"/>
    <w:rsid w:val="00540425"/>
    <w:rsid w:val="0054097D"/>
    <w:rsid w:val="00541CE6"/>
    <w:rsid w:val="0054243E"/>
    <w:rsid w:val="005434A8"/>
    <w:rsid w:val="00543905"/>
    <w:rsid w:val="00543D86"/>
    <w:rsid w:val="00544320"/>
    <w:rsid w:val="00544D61"/>
    <w:rsid w:val="00545094"/>
    <w:rsid w:val="0054566B"/>
    <w:rsid w:val="00545886"/>
    <w:rsid w:val="00545B75"/>
    <w:rsid w:val="00547B0A"/>
    <w:rsid w:val="00547F09"/>
    <w:rsid w:val="0055008B"/>
    <w:rsid w:val="00550606"/>
    <w:rsid w:val="0055108E"/>
    <w:rsid w:val="005517A1"/>
    <w:rsid w:val="00552687"/>
    <w:rsid w:val="00553F5F"/>
    <w:rsid w:val="0055441A"/>
    <w:rsid w:val="00554474"/>
    <w:rsid w:val="005544C3"/>
    <w:rsid w:val="0055499D"/>
    <w:rsid w:val="005554CA"/>
    <w:rsid w:val="00556F6E"/>
    <w:rsid w:val="005578C5"/>
    <w:rsid w:val="00557FF9"/>
    <w:rsid w:val="005613A6"/>
    <w:rsid w:val="00562302"/>
    <w:rsid w:val="00562CB9"/>
    <w:rsid w:val="005636F8"/>
    <w:rsid w:val="00563828"/>
    <w:rsid w:val="005642CE"/>
    <w:rsid w:val="00564B12"/>
    <w:rsid w:val="00564CB5"/>
    <w:rsid w:val="005655C7"/>
    <w:rsid w:val="00565B9B"/>
    <w:rsid w:val="00565FB4"/>
    <w:rsid w:val="005661FE"/>
    <w:rsid w:val="00566415"/>
    <w:rsid w:val="00566540"/>
    <w:rsid w:val="00567EE6"/>
    <w:rsid w:val="00570DF1"/>
    <w:rsid w:val="00570FAD"/>
    <w:rsid w:val="00572C70"/>
    <w:rsid w:val="0057307A"/>
    <w:rsid w:val="005732F4"/>
    <w:rsid w:val="00573622"/>
    <w:rsid w:val="00573EE6"/>
    <w:rsid w:val="005742DA"/>
    <w:rsid w:val="0057433B"/>
    <w:rsid w:val="005744DF"/>
    <w:rsid w:val="005745AB"/>
    <w:rsid w:val="005751FA"/>
    <w:rsid w:val="00575EC3"/>
    <w:rsid w:val="00576172"/>
    <w:rsid w:val="00576EBD"/>
    <w:rsid w:val="00580C15"/>
    <w:rsid w:val="00583C14"/>
    <w:rsid w:val="00583C7F"/>
    <w:rsid w:val="00583D90"/>
    <w:rsid w:val="005842F1"/>
    <w:rsid w:val="00584914"/>
    <w:rsid w:val="005852CC"/>
    <w:rsid w:val="00585679"/>
    <w:rsid w:val="005856EA"/>
    <w:rsid w:val="00585D15"/>
    <w:rsid w:val="00585F8B"/>
    <w:rsid w:val="0058600A"/>
    <w:rsid w:val="00586C8F"/>
    <w:rsid w:val="00586FE9"/>
    <w:rsid w:val="00587E4A"/>
    <w:rsid w:val="00590978"/>
    <w:rsid w:val="005922DE"/>
    <w:rsid w:val="005922F7"/>
    <w:rsid w:val="005926C1"/>
    <w:rsid w:val="005933AA"/>
    <w:rsid w:val="00593770"/>
    <w:rsid w:val="0059382B"/>
    <w:rsid w:val="005939B2"/>
    <w:rsid w:val="00593F65"/>
    <w:rsid w:val="005946F4"/>
    <w:rsid w:val="0059482D"/>
    <w:rsid w:val="00594970"/>
    <w:rsid w:val="00595109"/>
    <w:rsid w:val="00596690"/>
    <w:rsid w:val="005974F7"/>
    <w:rsid w:val="005975F6"/>
    <w:rsid w:val="00597D52"/>
    <w:rsid w:val="00597FF1"/>
    <w:rsid w:val="005A06B6"/>
    <w:rsid w:val="005A2149"/>
    <w:rsid w:val="005A2250"/>
    <w:rsid w:val="005A2BC9"/>
    <w:rsid w:val="005A33B1"/>
    <w:rsid w:val="005A36BC"/>
    <w:rsid w:val="005A42CE"/>
    <w:rsid w:val="005A4AAE"/>
    <w:rsid w:val="005A4D81"/>
    <w:rsid w:val="005A53AA"/>
    <w:rsid w:val="005A657E"/>
    <w:rsid w:val="005A6792"/>
    <w:rsid w:val="005A78DF"/>
    <w:rsid w:val="005B0760"/>
    <w:rsid w:val="005B1502"/>
    <w:rsid w:val="005B1520"/>
    <w:rsid w:val="005B1682"/>
    <w:rsid w:val="005B1FA1"/>
    <w:rsid w:val="005B283A"/>
    <w:rsid w:val="005B3B31"/>
    <w:rsid w:val="005B3DCB"/>
    <w:rsid w:val="005B4D98"/>
    <w:rsid w:val="005B554E"/>
    <w:rsid w:val="005B5EC9"/>
    <w:rsid w:val="005B61FC"/>
    <w:rsid w:val="005B6779"/>
    <w:rsid w:val="005B6ABC"/>
    <w:rsid w:val="005B73E2"/>
    <w:rsid w:val="005B7F40"/>
    <w:rsid w:val="005C0085"/>
    <w:rsid w:val="005C0F47"/>
    <w:rsid w:val="005C12DF"/>
    <w:rsid w:val="005C13FB"/>
    <w:rsid w:val="005C16F0"/>
    <w:rsid w:val="005C28E7"/>
    <w:rsid w:val="005C2AB9"/>
    <w:rsid w:val="005C5543"/>
    <w:rsid w:val="005C57C4"/>
    <w:rsid w:val="005D02D2"/>
    <w:rsid w:val="005D07EA"/>
    <w:rsid w:val="005D0C21"/>
    <w:rsid w:val="005D1ABC"/>
    <w:rsid w:val="005D1D17"/>
    <w:rsid w:val="005D222C"/>
    <w:rsid w:val="005D31C0"/>
    <w:rsid w:val="005D3E60"/>
    <w:rsid w:val="005D3EEA"/>
    <w:rsid w:val="005D3F00"/>
    <w:rsid w:val="005D4DB4"/>
    <w:rsid w:val="005D4E58"/>
    <w:rsid w:val="005D5495"/>
    <w:rsid w:val="005D579B"/>
    <w:rsid w:val="005D586F"/>
    <w:rsid w:val="005D5A1F"/>
    <w:rsid w:val="005D5B4E"/>
    <w:rsid w:val="005D6A80"/>
    <w:rsid w:val="005D7250"/>
    <w:rsid w:val="005D7CBF"/>
    <w:rsid w:val="005E114E"/>
    <w:rsid w:val="005E22F2"/>
    <w:rsid w:val="005E262F"/>
    <w:rsid w:val="005E33FA"/>
    <w:rsid w:val="005E3A94"/>
    <w:rsid w:val="005E3E04"/>
    <w:rsid w:val="005E3FFA"/>
    <w:rsid w:val="005E45FB"/>
    <w:rsid w:val="005E4A4D"/>
    <w:rsid w:val="005E6881"/>
    <w:rsid w:val="005E778B"/>
    <w:rsid w:val="005E797E"/>
    <w:rsid w:val="005F0532"/>
    <w:rsid w:val="005F1272"/>
    <w:rsid w:val="005F1346"/>
    <w:rsid w:val="005F143B"/>
    <w:rsid w:val="005F1CBF"/>
    <w:rsid w:val="005F1F04"/>
    <w:rsid w:val="005F2E5C"/>
    <w:rsid w:val="005F4492"/>
    <w:rsid w:val="005F4640"/>
    <w:rsid w:val="005F5E10"/>
    <w:rsid w:val="005F5EAD"/>
    <w:rsid w:val="005F62CD"/>
    <w:rsid w:val="005F6C68"/>
    <w:rsid w:val="005F6EEC"/>
    <w:rsid w:val="005F7E64"/>
    <w:rsid w:val="006000C8"/>
    <w:rsid w:val="00600375"/>
    <w:rsid w:val="00600560"/>
    <w:rsid w:val="00600A76"/>
    <w:rsid w:val="006012DF"/>
    <w:rsid w:val="00601315"/>
    <w:rsid w:val="00601800"/>
    <w:rsid w:val="0060214E"/>
    <w:rsid w:val="006030DD"/>
    <w:rsid w:val="00603867"/>
    <w:rsid w:val="00604F82"/>
    <w:rsid w:val="00604FAD"/>
    <w:rsid w:val="00605946"/>
    <w:rsid w:val="006059D5"/>
    <w:rsid w:val="00607B16"/>
    <w:rsid w:val="00607B8C"/>
    <w:rsid w:val="00607C40"/>
    <w:rsid w:val="00607DEF"/>
    <w:rsid w:val="006116DE"/>
    <w:rsid w:val="0061188C"/>
    <w:rsid w:val="00611E97"/>
    <w:rsid w:val="00612A8B"/>
    <w:rsid w:val="00613F5C"/>
    <w:rsid w:val="0061617E"/>
    <w:rsid w:val="00616360"/>
    <w:rsid w:val="006165CD"/>
    <w:rsid w:val="0061788C"/>
    <w:rsid w:val="00617C48"/>
    <w:rsid w:val="00620230"/>
    <w:rsid w:val="00620773"/>
    <w:rsid w:val="00621882"/>
    <w:rsid w:val="00623498"/>
    <w:rsid w:val="00623DC4"/>
    <w:rsid w:val="00624624"/>
    <w:rsid w:val="00624AEF"/>
    <w:rsid w:val="00625A6A"/>
    <w:rsid w:val="00625B16"/>
    <w:rsid w:val="00625B5C"/>
    <w:rsid w:val="00625CC2"/>
    <w:rsid w:val="00627724"/>
    <w:rsid w:val="00630CC2"/>
    <w:rsid w:val="00631389"/>
    <w:rsid w:val="00632F5B"/>
    <w:rsid w:val="00634BA5"/>
    <w:rsid w:val="00635890"/>
    <w:rsid w:val="006364A8"/>
    <w:rsid w:val="00637452"/>
    <w:rsid w:val="006374AD"/>
    <w:rsid w:val="0063793E"/>
    <w:rsid w:val="0063799F"/>
    <w:rsid w:val="00640764"/>
    <w:rsid w:val="00640776"/>
    <w:rsid w:val="00640E63"/>
    <w:rsid w:val="00642547"/>
    <w:rsid w:val="006433AA"/>
    <w:rsid w:val="0064378A"/>
    <w:rsid w:val="00643877"/>
    <w:rsid w:val="00643EEB"/>
    <w:rsid w:val="00644A3E"/>
    <w:rsid w:val="00644C81"/>
    <w:rsid w:val="006452B7"/>
    <w:rsid w:val="00645775"/>
    <w:rsid w:val="00645FC1"/>
    <w:rsid w:val="00646681"/>
    <w:rsid w:val="006467D3"/>
    <w:rsid w:val="0064746B"/>
    <w:rsid w:val="00647503"/>
    <w:rsid w:val="006478D6"/>
    <w:rsid w:val="00650771"/>
    <w:rsid w:val="00651559"/>
    <w:rsid w:val="00651874"/>
    <w:rsid w:val="00651FEF"/>
    <w:rsid w:val="00652070"/>
    <w:rsid w:val="0065262B"/>
    <w:rsid w:val="0065326D"/>
    <w:rsid w:val="006533A9"/>
    <w:rsid w:val="006549C8"/>
    <w:rsid w:val="00655108"/>
    <w:rsid w:val="00655283"/>
    <w:rsid w:val="006556FF"/>
    <w:rsid w:val="00655BF9"/>
    <w:rsid w:val="00655FF1"/>
    <w:rsid w:val="00656720"/>
    <w:rsid w:val="00657558"/>
    <w:rsid w:val="0065791B"/>
    <w:rsid w:val="00657B16"/>
    <w:rsid w:val="00657CDC"/>
    <w:rsid w:val="00661634"/>
    <w:rsid w:val="00661CDA"/>
    <w:rsid w:val="00663491"/>
    <w:rsid w:val="00664083"/>
    <w:rsid w:val="00664555"/>
    <w:rsid w:val="006648CB"/>
    <w:rsid w:val="006652EE"/>
    <w:rsid w:val="0066551D"/>
    <w:rsid w:val="00666699"/>
    <w:rsid w:val="006703AA"/>
    <w:rsid w:val="00671F92"/>
    <w:rsid w:val="00673133"/>
    <w:rsid w:val="006746B4"/>
    <w:rsid w:val="00674CAD"/>
    <w:rsid w:val="0067510A"/>
    <w:rsid w:val="00675174"/>
    <w:rsid w:val="00675862"/>
    <w:rsid w:val="006760F3"/>
    <w:rsid w:val="006764FD"/>
    <w:rsid w:val="00676C99"/>
    <w:rsid w:val="00680F7F"/>
    <w:rsid w:val="00682191"/>
    <w:rsid w:val="00682487"/>
    <w:rsid w:val="006824F9"/>
    <w:rsid w:val="00683525"/>
    <w:rsid w:val="006852A5"/>
    <w:rsid w:val="00685606"/>
    <w:rsid w:val="006861B0"/>
    <w:rsid w:val="006862BC"/>
    <w:rsid w:val="006870A6"/>
    <w:rsid w:val="006872BD"/>
    <w:rsid w:val="006901BE"/>
    <w:rsid w:val="00690990"/>
    <w:rsid w:val="00691F9A"/>
    <w:rsid w:val="00692E50"/>
    <w:rsid w:val="00695203"/>
    <w:rsid w:val="006952C3"/>
    <w:rsid w:val="00695D33"/>
    <w:rsid w:val="0069685F"/>
    <w:rsid w:val="006970C7"/>
    <w:rsid w:val="006971BE"/>
    <w:rsid w:val="006A0000"/>
    <w:rsid w:val="006A0F01"/>
    <w:rsid w:val="006A1E3A"/>
    <w:rsid w:val="006A38F5"/>
    <w:rsid w:val="006A4D9E"/>
    <w:rsid w:val="006A4F01"/>
    <w:rsid w:val="006A55A8"/>
    <w:rsid w:val="006A57F9"/>
    <w:rsid w:val="006A5E0F"/>
    <w:rsid w:val="006A62A7"/>
    <w:rsid w:val="006A6E89"/>
    <w:rsid w:val="006A7B71"/>
    <w:rsid w:val="006A7F78"/>
    <w:rsid w:val="006B0146"/>
    <w:rsid w:val="006B0628"/>
    <w:rsid w:val="006B0863"/>
    <w:rsid w:val="006B0E95"/>
    <w:rsid w:val="006B121F"/>
    <w:rsid w:val="006B1BCC"/>
    <w:rsid w:val="006B24E5"/>
    <w:rsid w:val="006B3F54"/>
    <w:rsid w:val="006B53C6"/>
    <w:rsid w:val="006B5AF9"/>
    <w:rsid w:val="006B6297"/>
    <w:rsid w:val="006B7589"/>
    <w:rsid w:val="006B7620"/>
    <w:rsid w:val="006C1A32"/>
    <w:rsid w:val="006C21E0"/>
    <w:rsid w:val="006C2F77"/>
    <w:rsid w:val="006C37F7"/>
    <w:rsid w:val="006C3A7C"/>
    <w:rsid w:val="006C46D8"/>
    <w:rsid w:val="006C476E"/>
    <w:rsid w:val="006C4E2E"/>
    <w:rsid w:val="006C6A50"/>
    <w:rsid w:val="006C6F34"/>
    <w:rsid w:val="006D0635"/>
    <w:rsid w:val="006D0CFA"/>
    <w:rsid w:val="006D1C42"/>
    <w:rsid w:val="006D22A7"/>
    <w:rsid w:val="006D2423"/>
    <w:rsid w:val="006D2B8D"/>
    <w:rsid w:val="006D3E39"/>
    <w:rsid w:val="006D3E5F"/>
    <w:rsid w:val="006D44A7"/>
    <w:rsid w:val="006D46DE"/>
    <w:rsid w:val="006D72CB"/>
    <w:rsid w:val="006D77D6"/>
    <w:rsid w:val="006E00CA"/>
    <w:rsid w:val="006E042C"/>
    <w:rsid w:val="006E079C"/>
    <w:rsid w:val="006E099F"/>
    <w:rsid w:val="006E16BE"/>
    <w:rsid w:val="006E27E4"/>
    <w:rsid w:val="006E362E"/>
    <w:rsid w:val="006E3711"/>
    <w:rsid w:val="006E3B66"/>
    <w:rsid w:val="006E3DC0"/>
    <w:rsid w:val="006E40A2"/>
    <w:rsid w:val="006E40E4"/>
    <w:rsid w:val="006E45F2"/>
    <w:rsid w:val="006E4E4F"/>
    <w:rsid w:val="006E5067"/>
    <w:rsid w:val="006E51EE"/>
    <w:rsid w:val="006E561B"/>
    <w:rsid w:val="006E5B8F"/>
    <w:rsid w:val="006E5DA1"/>
    <w:rsid w:val="006E6459"/>
    <w:rsid w:val="006E65D6"/>
    <w:rsid w:val="006E681F"/>
    <w:rsid w:val="006E7363"/>
    <w:rsid w:val="006F0B22"/>
    <w:rsid w:val="006F0C6F"/>
    <w:rsid w:val="006F2014"/>
    <w:rsid w:val="006F206F"/>
    <w:rsid w:val="006F22A2"/>
    <w:rsid w:val="006F29A1"/>
    <w:rsid w:val="006F2BAC"/>
    <w:rsid w:val="006F2E53"/>
    <w:rsid w:val="006F2F19"/>
    <w:rsid w:val="006F3FCF"/>
    <w:rsid w:val="006F42D3"/>
    <w:rsid w:val="006F4654"/>
    <w:rsid w:val="006F55F9"/>
    <w:rsid w:val="006F5890"/>
    <w:rsid w:val="006F5B75"/>
    <w:rsid w:val="006F5DAB"/>
    <w:rsid w:val="006F6217"/>
    <w:rsid w:val="006F6A5F"/>
    <w:rsid w:val="006F7336"/>
    <w:rsid w:val="006F760A"/>
    <w:rsid w:val="00700FCD"/>
    <w:rsid w:val="00701B21"/>
    <w:rsid w:val="00701DDA"/>
    <w:rsid w:val="0070387F"/>
    <w:rsid w:val="00703977"/>
    <w:rsid w:val="00704147"/>
    <w:rsid w:val="00706722"/>
    <w:rsid w:val="00706F1A"/>
    <w:rsid w:val="0070701D"/>
    <w:rsid w:val="0070733A"/>
    <w:rsid w:val="0070757A"/>
    <w:rsid w:val="00707869"/>
    <w:rsid w:val="00707F69"/>
    <w:rsid w:val="007107E9"/>
    <w:rsid w:val="00710960"/>
    <w:rsid w:val="00710BB4"/>
    <w:rsid w:val="00710EF9"/>
    <w:rsid w:val="007117B6"/>
    <w:rsid w:val="00712E61"/>
    <w:rsid w:val="00713001"/>
    <w:rsid w:val="00713CCE"/>
    <w:rsid w:val="00713ED1"/>
    <w:rsid w:val="0071446A"/>
    <w:rsid w:val="0071462E"/>
    <w:rsid w:val="00715268"/>
    <w:rsid w:val="00715B4A"/>
    <w:rsid w:val="0071664D"/>
    <w:rsid w:val="00716931"/>
    <w:rsid w:val="0071693C"/>
    <w:rsid w:val="00716BE8"/>
    <w:rsid w:val="00716CF2"/>
    <w:rsid w:val="0071717D"/>
    <w:rsid w:val="00717467"/>
    <w:rsid w:val="007177B1"/>
    <w:rsid w:val="0071798F"/>
    <w:rsid w:val="00720681"/>
    <w:rsid w:val="007209DD"/>
    <w:rsid w:val="00721963"/>
    <w:rsid w:val="007228D0"/>
    <w:rsid w:val="0072293F"/>
    <w:rsid w:val="00722CB4"/>
    <w:rsid w:val="00722F29"/>
    <w:rsid w:val="0072397A"/>
    <w:rsid w:val="007239E0"/>
    <w:rsid w:val="00724584"/>
    <w:rsid w:val="00725792"/>
    <w:rsid w:val="00725840"/>
    <w:rsid w:val="0072619F"/>
    <w:rsid w:val="007261C0"/>
    <w:rsid w:val="007267E6"/>
    <w:rsid w:val="00726C55"/>
    <w:rsid w:val="00730AB6"/>
    <w:rsid w:val="00731CCC"/>
    <w:rsid w:val="00731F49"/>
    <w:rsid w:val="007323D4"/>
    <w:rsid w:val="0073748B"/>
    <w:rsid w:val="007375DA"/>
    <w:rsid w:val="00737985"/>
    <w:rsid w:val="00737C87"/>
    <w:rsid w:val="00740C93"/>
    <w:rsid w:val="00740CB0"/>
    <w:rsid w:val="007411EA"/>
    <w:rsid w:val="0074129F"/>
    <w:rsid w:val="00741790"/>
    <w:rsid w:val="00742A0B"/>
    <w:rsid w:val="007432DA"/>
    <w:rsid w:val="007449CF"/>
    <w:rsid w:val="00744DA3"/>
    <w:rsid w:val="0074517B"/>
    <w:rsid w:val="00745219"/>
    <w:rsid w:val="0074522E"/>
    <w:rsid w:val="0074551A"/>
    <w:rsid w:val="00745533"/>
    <w:rsid w:val="00745BB7"/>
    <w:rsid w:val="00745FAF"/>
    <w:rsid w:val="00745FBA"/>
    <w:rsid w:val="0074618D"/>
    <w:rsid w:val="00747C08"/>
    <w:rsid w:val="00750816"/>
    <w:rsid w:val="00750B47"/>
    <w:rsid w:val="007522EF"/>
    <w:rsid w:val="00752328"/>
    <w:rsid w:val="00752A62"/>
    <w:rsid w:val="007532BE"/>
    <w:rsid w:val="007540ED"/>
    <w:rsid w:val="0075422F"/>
    <w:rsid w:val="007552CD"/>
    <w:rsid w:val="00756151"/>
    <w:rsid w:val="007572A4"/>
    <w:rsid w:val="007573B6"/>
    <w:rsid w:val="00757465"/>
    <w:rsid w:val="00757630"/>
    <w:rsid w:val="007603A1"/>
    <w:rsid w:val="00761EDC"/>
    <w:rsid w:val="00762248"/>
    <w:rsid w:val="007629DE"/>
    <w:rsid w:val="00762D9D"/>
    <w:rsid w:val="007632F1"/>
    <w:rsid w:val="007637E9"/>
    <w:rsid w:val="00765459"/>
    <w:rsid w:val="0076650E"/>
    <w:rsid w:val="00766CE0"/>
    <w:rsid w:val="0076720D"/>
    <w:rsid w:val="00767CE5"/>
    <w:rsid w:val="00770884"/>
    <w:rsid w:val="0077140F"/>
    <w:rsid w:val="00771D43"/>
    <w:rsid w:val="00771DA6"/>
    <w:rsid w:val="007728F1"/>
    <w:rsid w:val="00772AB1"/>
    <w:rsid w:val="00773021"/>
    <w:rsid w:val="00775312"/>
    <w:rsid w:val="00776044"/>
    <w:rsid w:val="00776542"/>
    <w:rsid w:val="0077660C"/>
    <w:rsid w:val="0077682C"/>
    <w:rsid w:val="00776937"/>
    <w:rsid w:val="00776A06"/>
    <w:rsid w:val="00780987"/>
    <w:rsid w:val="00780B45"/>
    <w:rsid w:val="00780F5C"/>
    <w:rsid w:val="00781179"/>
    <w:rsid w:val="00781ECD"/>
    <w:rsid w:val="00781F08"/>
    <w:rsid w:val="007825A4"/>
    <w:rsid w:val="007826AD"/>
    <w:rsid w:val="00782773"/>
    <w:rsid w:val="00782EB6"/>
    <w:rsid w:val="00783424"/>
    <w:rsid w:val="007912AA"/>
    <w:rsid w:val="00792484"/>
    <w:rsid w:val="00792B39"/>
    <w:rsid w:val="00793751"/>
    <w:rsid w:val="00793961"/>
    <w:rsid w:val="007944C7"/>
    <w:rsid w:val="00795F6A"/>
    <w:rsid w:val="00796065"/>
    <w:rsid w:val="007960FD"/>
    <w:rsid w:val="00796FC4"/>
    <w:rsid w:val="00797662"/>
    <w:rsid w:val="007979EC"/>
    <w:rsid w:val="00797E9D"/>
    <w:rsid w:val="007A014F"/>
    <w:rsid w:val="007A07C2"/>
    <w:rsid w:val="007A0CF1"/>
    <w:rsid w:val="007A1943"/>
    <w:rsid w:val="007A1B5B"/>
    <w:rsid w:val="007A292D"/>
    <w:rsid w:val="007A2D83"/>
    <w:rsid w:val="007A3244"/>
    <w:rsid w:val="007A36B9"/>
    <w:rsid w:val="007A434F"/>
    <w:rsid w:val="007A5497"/>
    <w:rsid w:val="007A6204"/>
    <w:rsid w:val="007A6B35"/>
    <w:rsid w:val="007A763F"/>
    <w:rsid w:val="007A7EEE"/>
    <w:rsid w:val="007B121D"/>
    <w:rsid w:val="007B1320"/>
    <w:rsid w:val="007B15E1"/>
    <w:rsid w:val="007B268D"/>
    <w:rsid w:val="007B2E4B"/>
    <w:rsid w:val="007B3081"/>
    <w:rsid w:val="007B34B1"/>
    <w:rsid w:val="007B37A8"/>
    <w:rsid w:val="007B3F50"/>
    <w:rsid w:val="007B472A"/>
    <w:rsid w:val="007B527A"/>
    <w:rsid w:val="007B5E51"/>
    <w:rsid w:val="007B5F1D"/>
    <w:rsid w:val="007B764A"/>
    <w:rsid w:val="007B7ABE"/>
    <w:rsid w:val="007B7C2D"/>
    <w:rsid w:val="007B7F98"/>
    <w:rsid w:val="007C0E14"/>
    <w:rsid w:val="007C2229"/>
    <w:rsid w:val="007C3AC3"/>
    <w:rsid w:val="007C3EA6"/>
    <w:rsid w:val="007C4372"/>
    <w:rsid w:val="007C44F0"/>
    <w:rsid w:val="007C465B"/>
    <w:rsid w:val="007C4C56"/>
    <w:rsid w:val="007C4CC1"/>
    <w:rsid w:val="007C56B1"/>
    <w:rsid w:val="007C5B29"/>
    <w:rsid w:val="007C6F32"/>
    <w:rsid w:val="007C76AE"/>
    <w:rsid w:val="007C7987"/>
    <w:rsid w:val="007C7FF4"/>
    <w:rsid w:val="007D0336"/>
    <w:rsid w:val="007D1DF2"/>
    <w:rsid w:val="007D227E"/>
    <w:rsid w:val="007D29CA"/>
    <w:rsid w:val="007D2CAE"/>
    <w:rsid w:val="007D3095"/>
    <w:rsid w:val="007D3760"/>
    <w:rsid w:val="007D3EBA"/>
    <w:rsid w:val="007D41CE"/>
    <w:rsid w:val="007D4ACB"/>
    <w:rsid w:val="007D5AF8"/>
    <w:rsid w:val="007D5B00"/>
    <w:rsid w:val="007D6C24"/>
    <w:rsid w:val="007D6D21"/>
    <w:rsid w:val="007D7556"/>
    <w:rsid w:val="007D78DD"/>
    <w:rsid w:val="007D7A16"/>
    <w:rsid w:val="007D7A71"/>
    <w:rsid w:val="007D7A8E"/>
    <w:rsid w:val="007D7AC2"/>
    <w:rsid w:val="007E0089"/>
    <w:rsid w:val="007E03C8"/>
    <w:rsid w:val="007E1574"/>
    <w:rsid w:val="007E23A0"/>
    <w:rsid w:val="007E4175"/>
    <w:rsid w:val="007E4F52"/>
    <w:rsid w:val="007E5084"/>
    <w:rsid w:val="007E5730"/>
    <w:rsid w:val="007E5E0D"/>
    <w:rsid w:val="007E6038"/>
    <w:rsid w:val="007E62DB"/>
    <w:rsid w:val="007F0A30"/>
    <w:rsid w:val="007F1DA9"/>
    <w:rsid w:val="007F20B0"/>
    <w:rsid w:val="007F2102"/>
    <w:rsid w:val="007F2BA8"/>
    <w:rsid w:val="007F2D72"/>
    <w:rsid w:val="007F33C0"/>
    <w:rsid w:val="007F3842"/>
    <w:rsid w:val="007F3A19"/>
    <w:rsid w:val="007F425A"/>
    <w:rsid w:val="007F52B9"/>
    <w:rsid w:val="007F5836"/>
    <w:rsid w:val="007F5F00"/>
    <w:rsid w:val="007F73B7"/>
    <w:rsid w:val="007F7C76"/>
    <w:rsid w:val="008000B7"/>
    <w:rsid w:val="008001A4"/>
    <w:rsid w:val="00800430"/>
    <w:rsid w:val="008014C7"/>
    <w:rsid w:val="00802558"/>
    <w:rsid w:val="00802A2C"/>
    <w:rsid w:val="00804541"/>
    <w:rsid w:val="00804AF2"/>
    <w:rsid w:val="008056D0"/>
    <w:rsid w:val="00805D22"/>
    <w:rsid w:val="00805DB0"/>
    <w:rsid w:val="0080691B"/>
    <w:rsid w:val="00806EB4"/>
    <w:rsid w:val="008070D5"/>
    <w:rsid w:val="00807224"/>
    <w:rsid w:val="00807399"/>
    <w:rsid w:val="00807E2F"/>
    <w:rsid w:val="00810838"/>
    <w:rsid w:val="00810C82"/>
    <w:rsid w:val="00811628"/>
    <w:rsid w:val="00811C58"/>
    <w:rsid w:val="00811E0A"/>
    <w:rsid w:val="008124FF"/>
    <w:rsid w:val="00812980"/>
    <w:rsid w:val="008133F3"/>
    <w:rsid w:val="00813757"/>
    <w:rsid w:val="00813CDE"/>
    <w:rsid w:val="00814F85"/>
    <w:rsid w:val="00815110"/>
    <w:rsid w:val="008155AB"/>
    <w:rsid w:val="00815880"/>
    <w:rsid w:val="008159B3"/>
    <w:rsid w:val="00816011"/>
    <w:rsid w:val="00816491"/>
    <w:rsid w:val="00817ED4"/>
    <w:rsid w:val="008204C2"/>
    <w:rsid w:val="00820CA2"/>
    <w:rsid w:val="00820DD1"/>
    <w:rsid w:val="008213D1"/>
    <w:rsid w:val="00821548"/>
    <w:rsid w:val="008222D5"/>
    <w:rsid w:val="0082292C"/>
    <w:rsid w:val="00822EEB"/>
    <w:rsid w:val="00823656"/>
    <w:rsid w:val="008239EC"/>
    <w:rsid w:val="00823ED1"/>
    <w:rsid w:val="00823F62"/>
    <w:rsid w:val="00824604"/>
    <w:rsid w:val="00824678"/>
    <w:rsid w:val="00824CE1"/>
    <w:rsid w:val="00825CE2"/>
    <w:rsid w:val="00826467"/>
    <w:rsid w:val="008264D7"/>
    <w:rsid w:val="008266A4"/>
    <w:rsid w:val="00826C05"/>
    <w:rsid w:val="00831247"/>
    <w:rsid w:val="008312B6"/>
    <w:rsid w:val="00831343"/>
    <w:rsid w:val="008321DD"/>
    <w:rsid w:val="0083225D"/>
    <w:rsid w:val="00832415"/>
    <w:rsid w:val="0083298A"/>
    <w:rsid w:val="008329E2"/>
    <w:rsid w:val="00833237"/>
    <w:rsid w:val="008337C0"/>
    <w:rsid w:val="0083413A"/>
    <w:rsid w:val="00834258"/>
    <w:rsid w:val="00834B5F"/>
    <w:rsid w:val="00834BD2"/>
    <w:rsid w:val="00834D7E"/>
    <w:rsid w:val="0083585A"/>
    <w:rsid w:val="00835A71"/>
    <w:rsid w:val="0083653E"/>
    <w:rsid w:val="00836966"/>
    <w:rsid w:val="00836A1F"/>
    <w:rsid w:val="00836EA0"/>
    <w:rsid w:val="0083730A"/>
    <w:rsid w:val="008401C6"/>
    <w:rsid w:val="008408D7"/>
    <w:rsid w:val="00841637"/>
    <w:rsid w:val="008419C1"/>
    <w:rsid w:val="00841F65"/>
    <w:rsid w:val="0084203B"/>
    <w:rsid w:val="008422AF"/>
    <w:rsid w:val="00842F86"/>
    <w:rsid w:val="008444E3"/>
    <w:rsid w:val="00844C91"/>
    <w:rsid w:val="0084533F"/>
    <w:rsid w:val="00845570"/>
    <w:rsid w:val="00845637"/>
    <w:rsid w:val="00845D6A"/>
    <w:rsid w:val="00846049"/>
    <w:rsid w:val="00846116"/>
    <w:rsid w:val="008476B1"/>
    <w:rsid w:val="008479C4"/>
    <w:rsid w:val="00847EE6"/>
    <w:rsid w:val="008506FA"/>
    <w:rsid w:val="008507DE"/>
    <w:rsid w:val="008508DE"/>
    <w:rsid w:val="008509F2"/>
    <w:rsid w:val="00850CC8"/>
    <w:rsid w:val="00850F95"/>
    <w:rsid w:val="00851445"/>
    <w:rsid w:val="0085198D"/>
    <w:rsid w:val="00851D33"/>
    <w:rsid w:val="008539C3"/>
    <w:rsid w:val="008547BC"/>
    <w:rsid w:val="00857A8D"/>
    <w:rsid w:val="00860DB3"/>
    <w:rsid w:val="008611C7"/>
    <w:rsid w:val="00862DBC"/>
    <w:rsid w:val="0086451E"/>
    <w:rsid w:val="00864B25"/>
    <w:rsid w:val="00864FF0"/>
    <w:rsid w:val="008659EA"/>
    <w:rsid w:val="00865BC0"/>
    <w:rsid w:val="0086646C"/>
    <w:rsid w:val="008672AF"/>
    <w:rsid w:val="00870F3D"/>
    <w:rsid w:val="0087452F"/>
    <w:rsid w:val="00874D22"/>
    <w:rsid w:val="00876166"/>
    <w:rsid w:val="008764AB"/>
    <w:rsid w:val="00877A37"/>
    <w:rsid w:val="00877C83"/>
    <w:rsid w:val="00877EF8"/>
    <w:rsid w:val="00880065"/>
    <w:rsid w:val="008807E2"/>
    <w:rsid w:val="00883A2D"/>
    <w:rsid w:val="00883E2B"/>
    <w:rsid w:val="00884449"/>
    <w:rsid w:val="00884817"/>
    <w:rsid w:val="00884AE3"/>
    <w:rsid w:val="00884DBC"/>
    <w:rsid w:val="0088506A"/>
    <w:rsid w:val="008854FE"/>
    <w:rsid w:val="00885B7C"/>
    <w:rsid w:val="0088765A"/>
    <w:rsid w:val="00887EEC"/>
    <w:rsid w:val="008901CA"/>
    <w:rsid w:val="008906D3"/>
    <w:rsid w:val="00891B92"/>
    <w:rsid w:val="00891EA4"/>
    <w:rsid w:val="00892D6D"/>
    <w:rsid w:val="00893080"/>
    <w:rsid w:val="0089385B"/>
    <w:rsid w:val="00893D35"/>
    <w:rsid w:val="008954E8"/>
    <w:rsid w:val="00896103"/>
    <w:rsid w:val="00896E1C"/>
    <w:rsid w:val="0089760C"/>
    <w:rsid w:val="008979FC"/>
    <w:rsid w:val="008A0F75"/>
    <w:rsid w:val="008A2650"/>
    <w:rsid w:val="008A26A9"/>
    <w:rsid w:val="008A3917"/>
    <w:rsid w:val="008A3B95"/>
    <w:rsid w:val="008A418F"/>
    <w:rsid w:val="008A479F"/>
    <w:rsid w:val="008A5A99"/>
    <w:rsid w:val="008A67A0"/>
    <w:rsid w:val="008A7437"/>
    <w:rsid w:val="008A7816"/>
    <w:rsid w:val="008B1C40"/>
    <w:rsid w:val="008B204C"/>
    <w:rsid w:val="008B2BC2"/>
    <w:rsid w:val="008B2D02"/>
    <w:rsid w:val="008B46C3"/>
    <w:rsid w:val="008B4824"/>
    <w:rsid w:val="008B4834"/>
    <w:rsid w:val="008B7150"/>
    <w:rsid w:val="008B789D"/>
    <w:rsid w:val="008B7C1E"/>
    <w:rsid w:val="008B7C2F"/>
    <w:rsid w:val="008B7F1D"/>
    <w:rsid w:val="008C042C"/>
    <w:rsid w:val="008C0CAA"/>
    <w:rsid w:val="008C215A"/>
    <w:rsid w:val="008C215C"/>
    <w:rsid w:val="008C24E6"/>
    <w:rsid w:val="008C27BA"/>
    <w:rsid w:val="008C27D8"/>
    <w:rsid w:val="008C31BE"/>
    <w:rsid w:val="008C360C"/>
    <w:rsid w:val="008C4AE7"/>
    <w:rsid w:val="008C4FCA"/>
    <w:rsid w:val="008C51B9"/>
    <w:rsid w:val="008C54AF"/>
    <w:rsid w:val="008C570B"/>
    <w:rsid w:val="008C582F"/>
    <w:rsid w:val="008C5F12"/>
    <w:rsid w:val="008C680B"/>
    <w:rsid w:val="008C690F"/>
    <w:rsid w:val="008C6C73"/>
    <w:rsid w:val="008C6FBF"/>
    <w:rsid w:val="008C7333"/>
    <w:rsid w:val="008C751E"/>
    <w:rsid w:val="008C7719"/>
    <w:rsid w:val="008C7769"/>
    <w:rsid w:val="008C7A30"/>
    <w:rsid w:val="008D010A"/>
    <w:rsid w:val="008D01D0"/>
    <w:rsid w:val="008D03E8"/>
    <w:rsid w:val="008D12EF"/>
    <w:rsid w:val="008D16DC"/>
    <w:rsid w:val="008D1A3F"/>
    <w:rsid w:val="008D2234"/>
    <w:rsid w:val="008D3B29"/>
    <w:rsid w:val="008D3DF5"/>
    <w:rsid w:val="008D41BB"/>
    <w:rsid w:val="008D430C"/>
    <w:rsid w:val="008D5947"/>
    <w:rsid w:val="008D5B0F"/>
    <w:rsid w:val="008D643B"/>
    <w:rsid w:val="008D6556"/>
    <w:rsid w:val="008D6687"/>
    <w:rsid w:val="008D72CE"/>
    <w:rsid w:val="008D7650"/>
    <w:rsid w:val="008D7760"/>
    <w:rsid w:val="008D784B"/>
    <w:rsid w:val="008E0347"/>
    <w:rsid w:val="008E0B33"/>
    <w:rsid w:val="008E0F09"/>
    <w:rsid w:val="008E1BE9"/>
    <w:rsid w:val="008E240A"/>
    <w:rsid w:val="008E2D3A"/>
    <w:rsid w:val="008E2ECF"/>
    <w:rsid w:val="008E4512"/>
    <w:rsid w:val="008E49B7"/>
    <w:rsid w:val="008E5CE5"/>
    <w:rsid w:val="008E5F77"/>
    <w:rsid w:val="008E5FA4"/>
    <w:rsid w:val="008E7271"/>
    <w:rsid w:val="008E769A"/>
    <w:rsid w:val="008E76F4"/>
    <w:rsid w:val="008E7A5E"/>
    <w:rsid w:val="008E7FAC"/>
    <w:rsid w:val="008F2E85"/>
    <w:rsid w:val="008F31E5"/>
    <w:rsid w:val="008F49BE"/>
    <w:rsid w:val="008F532D"/>
    <w:rsid w:val="008F6512"/>
    <w:rsid w:val="008F6D25"/>
    <w:rsid w:val="00900217"/>
    <w:rsid w:val="0090035D"/>
    <w:rsid w:val="00900567"/>
    <w:rsid w:val="00900D5D"/>
    <w:rsid w:val="00901B0B"/>
    <w:rsid w:val="0090360D"/>
    <w:rsid w:val="0090437D"/>
    <w:rsid w:val="00905293"/>
    <w:rsid w:val="00906209"/>
    <w:rsid w:val="009066CF"/>
    <w:rsid w:val="009066F0"/>
    <w:rsid w:val="00906B31"/>
    <w:rsid w:val="00906DA5"/>
    <w:rsid w:val="00907325"/>
    <w:rsid w:val="00907845"/>
    <w:rsid w:val="009106A7"/>
    <w:rsid w:val="00910B18"/>
    <w:rsid w:val="00911889"/>
    <w:rsid w:val="00911D97"/>
    <w:rsid w:val="009122AF"/>
    <w:rsid w:val="00912572"/>
    <w:rsid w:val="0091372C"/>
    <w:rsid w:val="00914C62"/>
    <w:rsid w:val="009156B9"/>
    <w:rsid w:val="009177A8"/>
    <w:rsid w:val="00917FAE"/>
    <w:rsid w:val="00920D7B"/>
    <w:rsid w:val="00921508"/>
    <w:rsid w:val="0092257B"/>
    <w:rsid w:val="00922BC9"/>
    <w:rsid w:val="00923CBA"/>
    <w:rsid w:val="00923CFC"/>
    <w:rsid w:val="00924516"/>
    <w:rsid w:val="00924C61"/>
    <w:rsid w:val="00925554"/>
    <w:rsid w:val="0092614E"/>
    <w:rsid w:val="00926597"/>
    <w:rsid w:val="00931A49"/>
    <w:rsid w:val="00931A98"/>
    <w:rsid w:val="00931C53"/>
    <w:rsid w:val="009320C4"/>
    <w:rsid w:val="00932946"/>
    <w:rsid w:val="00932F6A"/>
    <w:rsid w:val="0093318C"/>
    <w:rsid w:val="00933722"/>
    <w:rsid w:val="00933A26"/>
    <w:rsid w:val="00934474"/>
    <w:rsid w:val="00934B8F"/>
    <w:rsid w:val="00934CF0"/>
    <w:rsid w:val="00934DAD"/>
    <w:rsid w:val="0093653B"/>
    <w:rsid w:val="00937365"/>
    <w:rsid w:val="00940810"/>
    <w:rsid w:val="00940996"/>
    <w:rsid w:val="00940A6B"/>
    <w:rsid w:val="0094124E"/>
    <w:rsid w:val="0094386E"/>
    <w:rsid w:val="00944B83"/>
    <w:rsid w:val="0094506B"/>
    <w:rsid w:val="009457BC"/>
    <w:rsid w:val="00945B7B"/>
    <w:rsid w:val="00945D1A"/>
    <w:rsid w:val="00946499"/>
    <w:rsid w:val="009468B5"/>
    <w:rsid w:val="00950D29"/>
    <w:rsid w:val="00952211"/>
    <w:rsid w:val="0095226F"/>
    <w:rsid w:val="00952DA3"/>
    <w:rsid w:val="009534BD"/>
    <w:rsid w:val="009539AE"/>
    <w:rsid w:val="00953B3E"/>
    <w:rsid w:val="00954465"/>
    <w:rsid w:val="00954AA8"/>
    <w:rsid w:val="00955ECA"/>
    <w:rsid w:val="00956833"/>
    <w:rsid w:val="00956CC8"/>
    <w:rsid w:val="00957591"/>
    <w:rsid w:val="009579AB"/>
    <w:rsid w:val="009603B3"/>
    <w:rsid w:val="0096051C"/>
    <w:rsid w:val="00960846"/>
    <w:rsid w:val="00961257"/>
    <w:rsid w:val="00961FB1"/>
    <w:rsid w:val="00962756"/>
    <w:rsid w:val="00962D1A"/>
    <w:rsid w:val="00963321"/>
    <w:rsid w:val="0096420B"/>
    <w:rsid w:val="00965055"/>
    <w:rsid w:val="00966075"/>
    <w:rsid w:val="009662AE"/>
    <w:rsid w:val="0096652B"/>
    <w:rsid w:val="00966E50"/>
    <w:rsid w:val="0096759A"/>
    <w:rsid w:val="00967A88"/>
    <w:rsid w:val="00967B9A"/>
    <w:rsid w:val="00971A12"/>
    <w:rsid w:val="009729FA"/>
    <w:rsid w:val="0097321C"/>
    <w:rsid w:val="00973BEA"/>
    <w:rsid w:val="00973C67"/>
    <w:rsid w:val="0097438C"/>
    <w:rsid w:val="009747C3"/>
    <w:rsid w:val="00974CA5"/>
    <w:rsid w:val="00974E4E"/>
    <w:rsid w:val="009751EC"/>
    <w:rsid w:val="00976844"/>
    <w:rsid w:val="00977023"/>
    <w:rsid w:val="00977C94"/>
    <w:rsid w:val="009807DE"/>
    <w:rsid w:val="009815D3"/>
    <w:rsid w:val="00982752"/>
    <w:rsid w:val="00982ACF"/>
    <w:rsid w:val="00982EF1"/>
    <w:rsid w:val="0098333E"/>
    <w:rsid w:val="00983C73"/>
    <w:rsid w:val="009840DA"/>
    <w:rsid w:val="009841B6"/>
    <w:rsid w:val="009841E3"/>
    <w:rsid w:val="009862F4"/>
    <w:rsid w:val="00986428"/>
    <w:rsid w:val="00987341"/>
    <w:rsid w:val="0098795D"/>
    <w:rsid w:val="00987FCC"/>
    <w:rsid w:val="00990070"/>
    <w:rsid w:val="0099058A"/>
    <w:rsid w:val="00991057"/>
    <w:rsid w:val="0099124B"/>
    <w:rsid w:val="00991D78"/>
    <w:rsid w:val="00992040"/>
    <w:rsid w:val="00992C20"/>
    <w:rsid w:val="00993A7F"/>
    <w:rsid w:val="009942B1"/>
    <w:rsid w:val="009946E7"/>
    <w:rsid w:val="00994BE4"/>
    <w:rsid w:val="0099556C"/>
    <w:rsid w:val="00995726"/>
    <w:rsid w:val="0099668E"/>
    <w:rsid w:val="00996788"/>
    <w:rsid w:val="0099679F"/>
    <w:rsid w:val="009A021A"/>
    <w:rsid w:val="009A0631"/>
    <w:rsid w:val="009A1335"/>
    <w:rsid w:val="009A1756"/>
    <w:rsid w:val="009A1AF5"/>
    <w:rsid w:val="009A1D6E"/>
    <w:rsid w:val="009A1E0F"/>
    <w:rsid w:val="009A2B55"/>
    <w:rsid w:val="009A419E"/>
    <w:rsid w:val="009A4328"/>
    <w:rsid w:val="009A56EF"/>
    <w:rsid w:val="009A5750"/>
    <w:rsid w:val="009A5E01"/>
    <w:rsid w:val="009A6185"/>
    <w:rsid w:val="009A6247"/>
    <w:rsid w:val="009A6B85"/>
    <w:rsid w:val="009A71F6"/>
    <w:rsid w:val="009A7B09"/>
    <w:rsid w:val="009B078A"/>
    <w:rsid w:val="009B1E64"/>
    <w:rsid w:val="009B311F"/>
    <w:rsid w:val="009B3A52"/>
    <w:rsid w:val="009B3FCC"/>
    <w:rsid w:val="009B4113"/>
    <w:rsid w:val="009B460E"/>
    <w:rsid w:val="009B4A42"/>
    <w:rsid w:val="009B5517"/>
    <w:rsid w:val="009B5DC1"/>
    <w:rsid w:val="009B6334"/>
    <w:rsid w:val="009B6566"/>
    <w:rsid w:val="009C0579"/>
    <w:rsid w:val="009C0AAA"/>
    <w:rsid w:val="009C0F55"/>
    <w:rsid w:val="009C15CB"/>
    <w:rsid w:val="009C1CC1"/>
    <w:rsid w:val="009C1F66"/>
    <w:rsid w:val="009C2CBD"/>
    <w:rsid w:val="009C32A1"/>
    <w:rsid w:val="009C442F"/>
    <w:rsid w:val="009C4D83"/>
    <w:rsid w:val="009C5656"/>
    <w:rsid w:val="009C71D6"/>
    <w:rsid w:val="009C7421"/>
    <w:rsid w:val="009C7A6C"/>
    <w:rsid w:val="009D148C"/>
    <w:rsid w:val="009D1F7C"/>
    <w:rsid w:val="009D1F94"/>
    <w:rsid w:val="009D28C9"/>
    <w:rsid w:val="009D35AB"/>
    <w:rsid w:val="009D42AD"/>
    <w:rsid w:val="009D4666"/>
    <w:rsid w:val="009D494A"/>
    <w:rsid w:val="009D4C74"/>
    <w:rsid w:val="009D4FF7"/>
    <w:rsid w:val="009D5A60"/>
    <w:rsid w:val="009D609A"/>
    <w:rsid w:val="009D66D4"/>
    <w:rsid w:val="009D69B6"/>
    <w:rsid w:val="009D7847"/>
    <w:rsid w:val="009E0245"/>
    <w:rsid w:val="009E0C80"/>
    <w:rsid w:val="009E1A68"/>
    <w:rsid w:val="009E1B07"/>
    <w:rsid w:val="009E222D"/>
    <w:rsid w:val="009E2EF4"/>
    <w:rsid w:val="009E3C2C"/>
    <w:rsid w:val="009E4888"/>
    <w:rsid w:val="009E4C31"/>
    <w:rsid w:val="009E52F5"/>
    <w:rsid w:val="009E5D96"/>
    <w:rsid w:val="009E609E"/>
    <w:rsid w:val="009E696A"/>
    <w:rsid w:val="009E6B6C"/>
    <w:rsid w:val="009E73D7"/>
    <w:rsid w:val="009E7B2C"/>
    <w:rsid w:val="009E7BF1"/>
    <w:rsid w:val="009F0B16"/>
    <w:rsid w:val="009F0DB4"/>
    <w:rsid w:val="009F175D"/>
    <w:rsid w:val="009F1ADF"/>
    <w:rsid w:val="009F1E29"/>
    <w:rsid w:val="009F1EAF"/>
    <w:rsid w:val="009F2357"/>
    <w:rsid w:val="009F2C73"/>
    <w:rsid w:val="009F375D"/>
    <w:rsid w:val="009F3A3C"/>
    <w:rsid w:val="009F3B32"/>
    <w:rsid w:val="009F43D2"/>
    <w:rsid w:val="009F4CE4"/>
    <w:rsid w:val="009F6A50"/>
    <w:rsid w:val="009F6B23"/>
    <w:rsid w:val="009F6F10"/>
    <w:rsid w:val="009F7228"/>
    <w:rsid w:val="009F7529"/>
    <w:rsid w:val="00A0205A"/>
    <w:rsid w:val="00A02C4B"/>
    <w:rsid w:val="00A02E32"/>
    <w:rsid w:val="00A02FCF"/>
    <w:rsid w:val="00A035D9"/>
    <w:rsid w:val="00A03732"/>
    <w:rsid w:val="00A03C25"/>
    <w:rsid w:val="00A04C35"/>
    <w:rsid w:val="00A05EAA"/>
    <w:rsid w:val="00A05EF5"/>
    <w:rsid w:val="00A065B5"/>
    <w:rsid w:val="00A07E11"/>
    <w:rsid w:val="00A10AC8"/>
    <w:rsid w:val="00A10D3B"/>
    <w:rsid w:val="00A111EC"/>
    <w:rsid w:val="00A11C9F"/>
    <w:rsid w:val="00A129B6"/>
    <w:rsid w:val="00A133E7"/>
    <w:rsid w:val="00A135E0"/>
    <w:rsid w:val="00A13D4B"/>
    <w:rsid w:val="00A14427"/>
    <w:rsid w:val="00A14CAB"/>
    <w:rsid w:val="00A1543D"/>
    <w:rsid w:val="00A154F1"/>
    <w:rsid w:val="00A161BA"/>
    <w:rsid w:val="00A16418"/>
    <w:rsid w:val="00A1659F"/>
    <w:rsid w:val="00A1722C"/>
    <w:rsid w:val="00A174BA"/>
    <w:rsid w:val="00A178F3"/>
    <w:rsid w:val="00A178F6"/>
    <w:rsid w:val="00A17ECC"/>
    <w:rsid w:val="00A20C5C"/>
    <w:rsid w:val="00A211FD"/>
    <w:rsid w:val="00A21C95"/>
    <w:rsid w:val="00A22432"/>
    <w:rsid w:val="00A22964"/>
    <w:rsid w:val="00A229CB"/>
    <w:rsid w:val="00A22BA9"/>
    <w:rsid w:val="00A22E15"/>
    <w:rsid w:val="00A230E4"/>
    <w:rsid w:val="00A2317D"/>
    <w:rsid w:val="00A23428"/>
    <w:rsid w:val="00A23539"/>
    <w:rsid w:val="00A23EE6"/>
    <w:rsid w:val="00A24BE7"/>
    <w:rsid w:val="00A25B12"/>
    <w:rsid w:val="00A260E2"/>
    <w:rsid w:val="00A270E4"/>
    <w:rsid w:val="00A27333"/>
    <w:rsid w:val="00A27E11"/>
    <w:rsid w:val="00A30071"/>
    <w:rsid w:val="00A30A39"/>
    <w:rsid w:val="00A30D8F"/>
    <w:rsid w:val="00A3139D"/>
    <w:rsid w:val="00A315E1"/>
    <w:rsid w:val="00A329ED"/>
    <w:rsid w:val="00A33763"/>
    <w:rsid w:val="00A3415B"/>
    <w:rsid w:val="00A3470D"/>
    <w:rsid w:val="00A359D8"/>
    <w:rsid w:val="00A368AA"/>
    <w:rsid w:val="00A36932"/>
    <w:rsid w:val="00A3744D"/>
    <w:rsid w:val="00A379E5"/>
    <w:rsid w:val="00A37A4D"/>
    <w:rsid w:val="00A37C5F"/>
    <w:rsid w:val="00A37FC8"/>
    <w:rsid w:val="00A40031"/>
    <w:rsid w:val="00A40AFE"/>
    <w:rsid w:val="00A4202D"/>
    <w:rsid w:val="00A42748"/>
    <w:rsid w:val="00A42DCF"/>
    <w:rsid w:val="00A42E6D"/>
    <w:rsid w:val="00A42FC5"/>
    <w:rsid w:val="00A43236"/>
    <w:rsid w:val="00A4435F"/>
    <w:rsid w:val="00A44FA8"/>
    <w:rsid w:val="00A4559B"/>
    <w:rsid w:val="00A45D8B"/>
    <w:rsid w:val="00A465F8"/>
    <w:rsid w:val="00A47147"/>
    <w:rsid w:val="00A4727E"/>
    <w:rsid w:val="00A474F6"/>
    <w:rsid w:val="00A47958"/>
    <w:rsid w:val="00A47EF0"/>
    <w:rsid w:val="00A503B8"/>
    <w:rsid w:val="00A50BB7"/>
    <w:rsid w:val="00A50E67"/>
    <w:rsid w:val="00A510B8"/>
    <w:rsid w:val="00A525FD"/>
    <w:rsid w:val="00A53DC9"/>
    <w:rsid w:val="00A54693"/>
    <w:rsid w:val="00A54DFE"/>
    <w:rsid w:val="00A54F24"/>
    <w:rsid w:val="00A554E6"/>
    <w:rsid w:val="00A56374"/>
    <w:rsid w:val="00A57569"/>
    <w:rsid w:val="00A57AB9"/>
    <w:rsid w:val="00A57D86"/>
    <w:rsid w:val="00A57DDE"/>
    <w:rsid w:val="00A600A4"/>
    <w:rsid w:val="00A60152"/>
    <w:rsid w:val="00A605D4"/>
    <w:rsid w:val="00A60EEC"/>
    <w:rsid w:val="00A61E22"/>
    <w:rsid w:val="00A62CBE"/>
    <w:rsid w:val="00A63138"/>
    <w:rsid w:val="00A63FF9"/>
    <w:rsid w:val="00A65290"/>
    <w:rsid w:val="00A65DC1"/>
    <w:rsid w:val="00A65E61"/>
    <w:rsid w:val="00A66188"/>
    <w:rsid w:val="00A666BC"/>
    <w:rsid w:val="00A66767"/>
    <w:rsid w:val="00A66EB2"/>
    <w:rsid w:val="00A70047"/>
    <w:rsid w:val="00A70162"/>
    <w:rsid w:val="00A702B9"/>
    <w:rsid w:val="00A70364"/>
    <w:rsid w:val="00A71229"/>
    <w:rsid w:val="00A713A9"/>
    <w:rsid w:val="00A724A9"/>
    <w:rsid w:val="00A72804"/>
    <w:rsid w:val="00A72BA6"/>
    <w:rsid w:val="00A74351"/>
    <w:rsid w:val="00A7541F"/>
    <w:rsid w:val="00A7547B"/>
    <w:rsid w:val="00A77844"/>
    <w:rsid w:val="00A778B1"/>
    <w:rsid w:val="00A77F4F"/>
    <w:rsid w:val="00A802AF"/>
    <w:rsid w:val="00A80B89"/>
    <w:rsid w:val="00A813F2"/>
    <w:rsid w:val="00A834D7"/>
    <w:rsid w:val="00A8429B"/>
    <w:rsid w:val="00A84C1B"/>
    <w:rsid w:val="00A8504B"/>
    <w:rsid w:val="00A85496"/>
    <w:rsid w:val="00A85AB7"/>
    <w:rsid w:val="00A86743"/>
    <w:rsid w:val="00A86914"/>
    <w:rsid w:val="00A87085"/>
    <w:rsid w:val="00A877EB"/>
    <w:rsid w:val="00A91756"/>
    <w:rsid w:val="00A918DF"/>
    <w:rsid w:val="00A91B0C"/>
    <w:rsid w:val="00A91F24"/>
    <w:rsid w:val="00A92DE1"/>
    <w:rsid w:val="00A9360D"/>
    <w:rsid w:val="00A949C1"/>
    <w:rsid w:val="00A94B86"/>
    <w:rsid w:val="00A95022"/>
    <w:rsid w:val="00A9538E"/>
    <w:rsid w:val="00A95418"/>
    <w:rsid w:val="00A95735"/>
    <w:rsid w:val="00A95D0C"/>
    <w:rsid w:val="00A95EF1"/>
    <w:rsid w:val="00A96404"/>
    <w:rsid w:val="00A973C5"/>
    <w:rsid w:val="00AA0407"/>
    <w:rsid w:val="00AA09E0"/>
    <w:rsid w:val="00AA1390"/>
    <w:rsid w:val="00AA1D34"/>
    <w:rsid w:val="00AA347E"/>
    <w:rsid w:val="00AA347F"/>
    <w:rsid w:val="00AA3741"/>
    <w:rsid w:val="00AA3808"/>
    <w:rsid w:val="00AA3B85"/>
    <w:rsid w:val="00AA48F4"/>
    <w:rsid w:val="00AA4D62"/>
    <w:rsid w:val="00AA5208"/>
    <w:rsid w:val="00AA575E"/>
    <w:rsid w:val="00AA5A86"/>
    <w:rsid w:val="00AA7791"/>
    <w:rsid w:val="00AA7C8D"/>
    <w:rsid w:val="00AB01C9"/>
    <w:rsid w:val="00AB0506"/>
    <w:rsid w:val="00AB0C88"/>
    <w:rsid w:val="00AB0CF1"/>
    <w:rsid w:val="00AB0D52"/>
    <w:rsid w:val="00AB12A3"/>
    <w:rsid w:val="00AB12BD"/>
    <w:rsid w:val="00AB171D"/>
    <w:rsid w:val="00AB1A47"/>
    <w:rsid w:val="00AB37EC"/>
    <w:rsid w:val="00AB388D"/>
    <w:rsid w:val="00AB3CA2"/>
    <w:rsid w:val="00AB4310"/>
    <w:rsid w:val="00AB4C13"/>
    <w:rsid w:val="00AC024E"/>
    <w:rsid w:val="00AC2AD3"/>
    <w:rsid w:val="00AC2F95"/>
    <w:rsid w:val="00AC3CD8"/>
    <w:rsid w:val="00AC47C1"/>
    <w:rsid w:val="00AC4C75"/>
    <w:rsid w:val="00AC5101"/>
    <w:rsid w:val="00AC56FF"/>
    <w:rsid w:val="00AC5759"/>
    <w:rsid w:val="00AC578E"/>
    <w:rsid w:val="00AC6118"/>
    <w:rsid w:val="00AC63BA"/>
    <w:rsid w:val="00AC6A33"/>
    <w:rsid w:val="00AC7011"/>
    <w:rsid w:val="00AC723D"/>
    <w:rsid w:val="00AC732B"/>
    <w:rsid w:val="00AC73BA"/>
    <w:rsid w:val="00AD03F8"/>
    <w:rsid w:val="00AD04B6"/>
    <w:rsid w:val="00AD0AF4"/>
    <w:rsid w:val="00AD0C51"/>
    <w:rsid w:val="00AD1C3A"/>
    <w:rsid w:val="00AD48C3"/>
    <w:rsid w:val="00AD4A36"/>
    <w:rsid w:val="00AD5AD9"/>
    <w:rsid w:val="00AD5FC6"/>
    <w:rsid w:val="00AD611C"/>
    <w:rsid w:val="00AD6E8A"/>
    <w:rsid w:val="00AD749C"/>
    <w:rsid w:val="00AD76D7"/>
    <w:rsid w:val="00AD79D5"/>
    <w:rsid w:val="00AE0001"/>
    <w:rsid w:val="00AE1379"/>
    <w:rsid w:val="00AE19AF"/>
    <w:rsid w:val="00AE21B4"/>
    <w:rsid w:val="00AE2B81"/>
    <w:rsid w:val="00AE3A9F"/>
    <w:rsid w:val="00AE4419"/>
    <w:rsid w:val="00AE4D1D"/>
    <w:rsid w:val="00AE6A01"/>
    <w:rsid w:val="00AE6A14"/>
    <w:rsid w:val="00AE6F50"/>
    <w:rsid w:val="00AE783F"/>
    <w:rsid w:val="00AF0C01"/>
    <w:rsid w:val="00AF20EE"/>
    <w:rsid w:val="00AF252D"/>
    <w:rsid w:val="00AF26EA"/>
    <w:rsid w:val="00AF2B45"/>
    <w:rsid w:val="00AF2C8A"/>
    <w:rsid w:val="00AF2D4B"/>
    <w:rsid w:val="00AF2E38"/>
    <w:rsid w:val="00AF3577"/>
    <w:rsid w:val="00AF3723"/>
    <w:rsid w:val="00AF3AFC"/>
    <w:rsid w:val="00AF400C"/>
    <w:rsid w:val="00AF5A13"/>
    <w:rsid w:val="00AF7130"/>
    <w:rsid w:val="00AF7438"/>
    <w:rsid w:val="00AF7BB7"/>
    <w:rsid w:val="00AF7D5E"/>
    <w:rsid w:val="00B00F5D"/>
    <w:rsid w:val="00B01524"/>
    <w:rsid w:val="00B01923"/>
    <w:rsid w:val="00B01BC5"/>
    <w:rsid w:val="00B021DD"/>
    <w:rsid w:val="00B036FC"/>
    <w:rsid w:val="00B03A37"/>
    <w:rsid w:val="00B03EBF"/>
    <w:rsid w:val="00B0590F"/>
    <w:rsid w:val="00B059FB"/>
    <w:rsid w:val="00B05B8F"/>
    <w:rsid w:val="00B05C30"/>
    <w:rsid w:val="00B05DEE"/>
    <w:rsid w:val="00B066FD"/>
    <w:rsid w:val="00B06C37"/>
    <w:rsid w:val="00B06FC9"/>
    <w:rsid w:val="00B07388"/>
    <w:rsid w:val="00B07AF8"/>
    <w:rsid w:val="00B07BE1"/>
    <w:rsid w:val="00B1007F"/>
    <w:rsid w:val="00B101AF"/>
    <w:rsid w:val="00B10243"/>
    <w:rsid w:val="00B1067F"/>
    <w:rsid w:val="00B10A3E"/>
    <w:rsid w:val="00B10EC4"/>
    <w:rsid w:val="00B110DA"/>
    <w:rsid w:val="00B11659"/>
    <w:rsid w:val="00B1213E"/>
    <w:rsid w:val="00B13BE3"/>
    <w:rsid w:val="00B159E7"/>
    <w:rsid w:val="00B16A0F"/>
    <w:rsid w:val="00B1757A"/>
    <w:rsid w:val="00B175E8"/>
    <w:rsid w:val="00B20B7C"/>
    <w:rsid w:val="00B21186"/>
    <w:rsid w:val="00B21697"/>
    <w:rsid w:val="00B21C14"/>
    <w:rsid w:val="00B21F1E"/>
    <w:rsid w:val="00B22452"/>
    <w:rsid w:val="00B22983"/>
    <w:rsid w:val="00B2414C"/>
    <w:rsid w:val="00B27133"/>
    <w:rsid w:val="00B3276B"/>
    <w:rsid w:val="00B32815"/>
    <w:rsid w:val="00B334AC"/>
    <w:rsid w:val="00B336CC"/>
    <w:rsid w:val="00B34021"/>
    <w:rsid w:val="00B34A01"/>
    <w:rsid w:val="00B351E5"/>
    <w:rsid w:val="00B3582C"/>
    <w:rsid w:val="00B359DB"/>
    <w:rsid w:val="00B35A61"/>
    <w:rsid w:val="00B35D89"/>
    <w:rsid w:val="00B3643D"/>
    <w:rsid w:val="00B36738"/>
    <w:rsid w:val="00B36963"/>
    <w:rsid w:val="00B36C3F"/>
    <w:rsid w:val="00B36CF2"/>
    <w:rsid w:val="00B36D53"/>
    <w:rsid w:val="00B37EFB"/>
    <w:rsid w:val="00B40569"/>
    <w:rsid w:val="00B40F60"/>
    <w:rsid w:val="00B41246"/>
    <w:rsid w:val="00B41BD8"/>
    <w:rsid w:val="00B41F8D"/>
    <w:rsid w:val="00B420F2"/>
    <w:rsid w:val="00B42799"/>
    <w:rsid w:val="00B42A32"/>
    <w:rsid w:val="00B42E40"/>
    <w:rsid w:val="00B42E7A"/>
    <w:rsid w:val="00B43B87"/>
    <w:rsid w:val="00B44236"/>
    <w:rsid w:val="00B45C43"/>
    <w:rsid w:val="00B45F4A"/>
    <w:rsid w:val="00B45FE8"/>
    <w:rsid w:val="00B46DC6"/>
    <w:rsid w:val="00B46E1C"/>
    <w:rsid w:val="00B47BF5"/>
    <w:rsid w:val="00B502CC"/>
    <w:rsid w:val="00B5034D"/>
    <w:rsid w:val="00B503C3"/>
    <w:rsid w:val="00B50988"/>
    <w:rsid w:val="00B50F96"/>
    <w:rsid w:val="00B515DF"/>
    <w:rsid w:val="00B51AF6"/>
    <w:rsid w:val="00B51E90"/>
    <w:rsid w:val="00B52CD7"/>
    <w:rsid w:val="00B53F95"/>
    <w:rsid w:val="00B5423B"/>
    <w:rsid w:val="00B545FC"/>
    <w:rsid w:val="00B55327"/>
    <w:rsid w:val="00B55332"/>
    <w:rsid w:val="00B5552B"/>
    <w:rsid w:val="00B56066"/>
    <w:rsid w:val="00B57419"/>
    <w:rsid w:val="00B57EF7"/>
    <w:rsid w:val="00B61B57"/>
    <w:rsid w:val="00B6244A"/>
    <w:rsid w:val="00B62525"/>
    <w:rsid w:val="00B62913"/>
    <w:rsid w:val="00B63341"/>
    <w:rsid w:val="00B636DF"/>
    <w:rsid w:val="00B6380C"/>
    <w:rsid w:val="00B650A3"/>
    <w:rsid w:val="00B65B59"/>
    <w:rsid w:val="00B66835"/>
    <w:rsid w:val="00B668D5"/>
    <w:rsid w:val="00B70A5F"/>
    <w:rsid w:val="00B70C05"/>
    <w:rsid w:val="00B70D59"/>
    <w:rsid w:val="00B70E57"/>
    <w:rsid w:val="00B70F11"/>
    <w:rsid w:val="00B712A8"/>
    <w:rsid w:val="00B713CC"/>
    <w:rsid w:val="00B71DF4"/>
    <w:rsid w:val="00B72C4C"/>
    <w:rsid w:val="00B743BD"/>
    <w:rsid w:val="00B747B1"/>
    <w:rsid w:val="00B75298"/>
    <w:rsid w:val="00B759B5"/>
    <w:rsid w:val="00B75FFD"/>
    <w:rsid w:val="00B77B1A"/>
    <w:rsid w:val="00B801FA"/>
    <w:rsid w:val="00B8072D"/>
    <w:rsid w:val="00B80CAA"/>
    <w:rsid w:val="00B80F8E"/>
    <w:rsid w:val="00B8149D"/>
    <w:rsid w:val="00B8171F"/>
    <w:rsid w:val="00B835C3"/>
    <w:rsid w:val="00B83670"/>
    <w:rsid w:val="00B83D1C"/>
    <w:rsid w:val="00B841B4"/>
    <w:rsid w:val="00B843A3"/>
    <w:rsid w:val="00B84415"/>
    <w:rsid w:val="00B8549E"/>
    <w:rsid w:val="00B85696"/>
    <w:rsid w:val="00B86195"/>
    <w:rsid w:val="00B863E6"/>
    <w:rsid w:val="00B86A3D"/>
    <w:rsid w:val="00B8770A"/>
    <w:rsid w:val="00B87967"/>
    <w:rsid w:val="00B8798E"/>
    <w:rsid w:val="00B9008B"/>
    <w:rsid w:val="00B90C2F"/>
    <w:rsid w:val="00B90CFD"/>
    <w:rsid w:val="00B90F61"/>
    <w:rsid w:val="00B918B1"/>
    <w:rsid w:val="00B91B45"/>
    <w:rsid w:val="00B91D0F"/>
    <w:rsid w:val="00B937A6"/>
    <w:rsid w:val="00B93A48"/>
    <w:rsid w:val="00B943DD"/>
    <w:rsid w:val="00B94CE5"/>
    <w:rsid w:val="00B94EC9"/>
    <w:rsid w:val="00B95F5F"/>
    <w:rsid w:val="00B96728"/>
    <w:rsid w:val="00B96758"/>
    <w:rsid w:val="00B9732F"/>
    <w:rsid w:val="00B97811"/>
    <w:rsid w:val="00B979C6"/>
    <w:rsid w:val="00B97A93"/>
    <w:rsid w:val="00B97DD9"/>
    <w:rsid w:val="00BA04EC"/>
    <w:rsid w:val="00BA1545"/>
    <w:rsid w:val="00BA17B3"/>
    <w:rsid w:val="00BA1D37"/>
    <w:rsid w:val="00BA279B"/>
    <w:rsid w:val="00BA2ABE"/>
    <w:rsid w:val="00BA3EA0"/>
    <w:rsid w:val="00BA4172"/>
    <w:rsid w:val="00BA4200"/>
    <w:rsid w:val="00BA43C1"/>
    <w:rsid w:val="00BA4452"/>
    <w:rsid w:val="00BA6599"/>
    <w:rsid w:val="00BA6A59"/>
    <w:rsid w:val="00BA7740"/>
    <w:rsid w:val="00BA7D07"/>
    <w:rsid w:val="00BB03A4"/>
    <w:rsid w:val="00BB0C25"/>
    <w:rsid w:val="00BB0D78"/>
    <w:rsid w:val="00BB105F"/>
    <w:rsid w:val="00BB110E"/>
    <w:rsid w:val="00BB1C9B"/>
    <w:rsid w:val="00BB1D5B"/>
    <w:rsid w:val="00BB30B7"/>
    <w:rsid w:val="00BB3278"/>
    <w:rsid w:val="00BB3880"/>
    <w:rsid w:val="00BB38E4"/>
    <w:rsid w:val="00BB3F3F"/>
    <w:rsid w:val="00BB416D"/>
    <w:rsid w:val="00BB41A4"/>
    <w:rsid w:val="00BB4DE2"/>
    <w:rsid w:val="00BB5032"/>
    <w:rsid w:val="00BB5106"/>
    <w:rsid w:val="00BB5369"/>
    <w:rsid w:val="00BB55B9"/>
    <w:rsid w:val="00BB5866"/>
    <w:rsid w:val="00BB5943"/>
    <w:rsid w:val="00BB5BA9"/>
    <w:rsid w:val="00BB5D99"/>
    <w:rsid w:val="00BB6ADD"/>
    <w:rsid w:val="00BC0DAE"/>
    <w:rsid w:val="00BC0EF9"/>
    <w:rsid w:val="00BC119E"/>
    <w:rsid w:val="00BC15E8"/>
    <w:rsid w:val="00BC2072"/>
    <w:rsid w:val="00BC2392"/>
    <w:rsid w:val="00BC295F"/>
    <w:rsid w:val="00BC2C07"/>
    <w:rsid w:val="00BC3515"/>
    <w:rsid w:val="00BC3E0E"/>
    <w:rsid w:val="00BC3EFF"/>
    <w:rsid w:val="00BC4464"/>
    <w:rsid w:val="00BC48BD"/>
    <w:rsid w:val="00BC4B9F"/>
    <w:rsid w:val="00BC51CD"/>
    <w:rsid w:val="00BC5F55"/>
    <w:rsid w:val="00BC6B79"/>
    <w:rsid w:val="00BC7B91"/>
    <w:rsid w:val="00BC7DA2"/>
    <w:rsid w:val="00BD00D2"/>
    <w:rsid w:val="00BD156E"/>
    <w:rsid w:val="00BD1C4C"/>
    <w:rsid w:val="00BD1F21"/>
    <w:rsid w:val="00BD2E0E"/>
    <w:rsid w:val="00BD3390"/>
    <w:rsid w:val="00BD3946"/>
    <w:rsid w:val="00BD3A7A"/>
    <w:rsid w:val="00BD3F1A"/>
    <w:rsid w:val="00BD5A76"/>
    <w:rsid w:val="00BD6039"/>
    <w:rsid w:val="00BD6F31"/>
    <w:rsid w:val="00BD6F8B"/>
    <w:rsid w:val="00BD720A"/>
    <w:rsid w:val="00BD7B83"/>
    <w:rsid w:val="00BE0C9C"/>
    <w:rsid w:val="00BE1039"/>
    <w:rsid w:val="00BE18EC"/>
    <w:rsid w:val="00BE1939"/>
    <w:rsid w:val="00BE21F1"/>
    <w:rsid w:val="00BE302D"/>
    <w:rsid w:val="00BE32ED"/>
    <w:rsid w:val="00BE3591"/>
    <w:rsid w:val="00BE406B"/>
    <w:rsid w:val="00BE4185"/>
    <w:rsid w:val="00BE42DA"/>
    <w:rsid w:val="00BE45DA"/>
    <w:rsid w:val="00BE486D"/>
    <w:rsid w:val="00BE51D6"/>
    <w:rsid w:val="00BE5818"/>
    <w:rsid w:val="00BE5846"/>
    <w:rsid w:val="00BE592C"/>
    <w:rsid w:val="00BE6257"/>
    <w:rsid w:val="00BE6699"/>
    <w:rsid w:val="00BE6858"/>
    <w:rsid w:val="00BE75E9"/>
    <w:rsid w:val="00BF00A8"/>
    <w:rsid w:val="00BF1280"/>
    <w:rsid w:val="00BF1484"/>
    <w:rsid w:val="00BF17E8"/>
    <w:rsid w:val="00BF1808"/>
    <w:rsid w:val="00BF1938"/>
    <w:rsid w:val="00BF2332"/>
    <w:rsid w:val="00BF286E"/>
    <w:rsid w:val="00BF29FB"/>
    <w:rsid w:val="00BF2F84"/>
    <w:rsid w:val="00BF4358"/>
    <w:rsid w:val="00BF462B"/>
    <w:rsid w:val="00BF4E87"/>
    <w:rsid w:val="00BF52B2"/>
    <w:rsid w:val="00BF6181"/>
    <w:rsid w:val="00BF672C"/>
    <w:rsid w:val="00BF6A09"/>
    <w:rsid w:val="00BF7414"/>
    <w:rsid w:val="00BF765A"/>
    <w:rsid w:val="00BF78C1"/>
    <w:rsid w:val="00C00020"/>
    <w:rsid w:val="00C00549"/>
    <w:rsid w:val="00C00CB4"/>
    <w:rsid w:val="00C012E8"/>
    <w:rsid w:val="00C02698"/>
    <w:rsid w:val="00C02E5C"/>
    <w:rsid w:val="00C03D96"/>
    <w:rsid w:val="00C04700"/>
    <w:rsid w:val="00C0493C"/>
    <w:rsid w:val="00C0523D"/>
    <w:rsid w:val="00C06D3C"/>
    <w:rsid w:val="00C0778C"/>
    <w:rsid w:val="00C07CE9"/>
    <w:rsid w:val="00C07DAF"/>
    <w:rsid w:val="00C106AF"/>
    <w:rsid w:val="00C10A92"/>
    <w:rsid w:val="00C10D5B"/>
    <w:rsid w:val="00C114D2"/>
    <w:rsid w:val="00C1196F"/>
    <w:rsid w:val="00C11D3F"/>
    <w:rsid w:val="00C120CC"/>
    <w:rsid w:val="00C12826"/>
    <w:rsid w:val="00C128EA"/>
    <w:rsid w:val="00C12A5E"/>
    <w:rsid w:val="00C13E54"/>
    <w:rsid w:val="00C150BD"/>
    <w:rsid w:val="00C151AE"/>
    <w:rsid w:val="00C15A30"/>
    <w:rsid w:val="00C15B27"/>
    <w:rsid w:val="00C15B95"/>
    <w:rsid w:val="00C15CEF"/>
    <w:rsid w:val="00C15E4F"/>
    <w:rsid w:val="00C16A36"/>
    <w:rsid w:val="00C17F07"/>
    <w:rsid w:val="00C20C53"/>
    <w:rsid w:val="00C2154B"/>
    <w:rsid w:val="00C23789"/>
    <w:rsid w:val="00C2518F"/>
    <w:rsid w:val="00C255E5"/>
    <w:rsid w:val="00C25B08"/>
    <w:rsid w:val="00C26145"/>
    <w:rsid w:val="00C2620E"/>
    <w:rsid w:val="00C2771B"/>
    <w:rsid w:val="00C27720"/>
    <w:rsid w:val="00C30441"/>
    <w:rsid w:val="00C31569"/>
    <w:rsid w:val="00C31CD7"/>
    <w:rsid w:val="00C322AC"/>
    <w:rsid w:val="00C335E6"/>
    <w:rsid w:val="00C34355"/>
    <w:rsid w:val="00C34356"/>
    <w:rsid w:val="00C349CC"/>
    <w:rsid w:val="00C366AD"/>
    <w:rsid w:val="00C37917"/>
    <w:rsid w:val="00C37AC7"/>
    <w:rsid w:val="00C414FA"/>
    <w:rsid w:val="00C42446"/>
    <w:rsid w:val="00C43A37"/>
    <w:rsid w:val="00C43CB6"/>
    <w:rsid w:val="00C4400A"/>
    <w:rsid w:val="00C4636E"/>
    <w:rsid w:val="00C4699E"/>
    <w:rsid w:val="00C46FB6"/>
    <w:rsid w:val="00C472D0"/>
    <w:rsid w:val="00C47A31"/>
    <w:rsid w:val="00C47B1D"/>
    <w:rsid w:val="00C50422"/>
    <w:rsid w:val="00C515DF"/>
    <w:rsid w:val="00C51E82"/>
    <w:rsid w:val="00C51F5E"/>
    <w:rsid w:val="00C528F5"/>
    <w:rsid w:val="00C53046"/>
    <w:rsid w:val="00C53B6A"/>
    <w:rsid w:val="00C540C1"/>
    <w:rsid w:val="00C543D7"/>
    <w:rsid w:val="00C54904"/>
    <w:rsid w:val="00C56FFB"/>
    <w:rsid w:val="00C578F2"/>
    <w:rsid w:val="00C57E45"/>
    <w:rsid w:val="00C60098"/>
    <w:rsid w:val="00C60100"/>
    <w:rsid w:val="00C6049F"/>
    <w:rsid w:val="00C60FBC"/>
    <w:rsid w:val="00C60FD9"/>
    <w:rsid w:val="00C61062"/>
    <w:rsid w:val="00C612CA"/>
    <w:rsid w:val="00C616AF"/>
    <w:rsid w:val="00C61CA6"/>
    <w:rsid w:val="00C61FA9"/>
    <w:rsid w:val="00C6226F"/>
    <w:rsid w:val="00C62386"/>
    <w:rsid w:val="00C628E8"/>
    <w:rsid w:val="00C660BF"/>
    <w:rsid w:val="00C66569"/>
    <w:rsid w:val="00C669C6"/>
    <w:rsid w:val="00C66F20"/>
    <w:rsid w:val="00C705F1"/>
    <w:rsid w:val="00C70D00"/>
    <w:rsid w:val="00C71ADC"/>
    <w:rsid w:val="00C71F62"/>
    <w:rsid w:val="00C720FC"/>
    <w:rsid w:val="00C7306C"/>
    <w:rsid w:val="00C7346A"/>
    <w:rsid w:val="00C74137"/>
    <w:rsid w:val="00C744A8"/>
    <w:rsid w:val="00C74AE3"/>
    <w:rsid w:val="00C7573D"/>
    <w:rsid w:val="00C75819"/>
    <w:rsid w:val="00C75E80"/>
    <w:rsid w:val="00C76049"/>
    <w:rsid w:val="00C77423"/>
    <w:rsid w:val="00C776FB"/>
    <w:rsid w:val="00C77BBF"/>
    <w:rsid w:val="00C77D7E"/>
    <w:rsid w:val="00C80B03"/>
    <w:rsid w:val="00C8205D"/>
    <w:rsid w:val="00C822F7"/>
    <w:rsid w:val="00C82701"/>
    <w:rsid w:val="00C8536D"/>
    <w:rsid w:val="00C85D5E"/>
    <w:rsid w:val="00C866E9"/>
    <w:rsid w:val="00C869D1"/>
    <w:rsid w:val="00C874DA"/>
    <w:rsid w:val="00C9049E"/>
    <w:rsid w:val="00C90CA9"/>
    <w:rsid w:val="00C9154D"/>
    <w:rsid w:val="00C9194B"/>
    <w:rsid w:val="00C9320F"/>
    <w:rsid w:val="00C938C3"/>
    <w:rsid w:val="00C943F3"/>
    <w:rsid w:val="00C949A1"/>
    <w:rsid w:val="00C94AAD"/>
    <w:rsid w:val="00C95368"/>
    <w:rsid w:val="00C959AF"/>
    <w:rsid w:val="00C95D36"/>
    <w:rsid w:val="00C96495"/>
    <w:rsid w:val="00C9691F"/>
    <w:rsid w:val="00C979C3"/>
    <w:rsid w:val="00CA0546"/>
    <w:rsid w:val="00CA0FDC"/>
    <w:rsid w:val="00CA12A2"/>
    <w:rsid w:val="00CA15C2"/>
    <w:rsid w:val="00CA184C"/>
    <w:rsid w:val="00CA1BE7"/>
    <w:rsid w:val="00CA2051"/>
    <w:rsid w:val="00CA2504"/>
    <w:rsid w:val="00CA373A"/>
    <w:rsid w:val="00CA3824"/>
    <w:rsid w:val="00CA3F13"/>
    <w:rsid w:val="00CA46D7"/>
    <w:rsid w:val="00CA4914"/>
    <w:rsid w:val="00CA4981"/>
    <w:rsid w:val="00CA572C"/>
    <w:rsid w:val="00CA591E"/>
    <w:rsid w:val="00CA5FF0"/>
    <w:rsid w:val="00CA6114"/>
    <w:rsid w:val="00CA7145"/>
    <w:rsid w:val="00CA7B86"/>
    <w:rsid w:val="00CB00D3"/>
    <w:rsid w:val="00CB0636"/>
    <w:rsid w:val="00CB1984"/>
    <w:rsid w:val="00CB1E0E"/>
    <w:rsid w:val="00CB222E"/>
    <w:rsid w:val="00CB2395"/>
    <w:rsid w:val="00CB4CAD"/>
    <w:rsid w:val="00CB591D"/>
    <w:rsid w:val="00CB5E9A"/>
    <w:rsid w:val="00CB626D"/>
    <w:rsid w:val="00CB6914"/>
    <w:rsid w:val="00CB7E4D"/>
    <w:rsid w:val="00CB7F06"/>
    <w:rsid w:val="00CB7F75"/>
    <w:rsid w:val="00CC1511"/>
    <w:rsid w:val="00CC18AF"/>
    <w:rsid w:val="00CC3416"/>
    <w:rsid w:val="00CC3B6C"/>
    <w:rsid w:val="00CC4520"/>
    <w:rsid w:val="00CC60E9"/>
    <w:rsid w:val="00CC64C5"/>
    <w:rsid w:val="00CD0256"/>
    <w:rsid w:val="00CD04F9"/>
    <w:rsid w:val="00CD1AC9"/>
    <w:rsid w:val="00CD1F38"/>
    <w:rsid w:val="00CD252A"/>
    <w:rsid w:val="00CD3E5C"/>
    <w:rsid w:val="00CD407A"/>
    <w:rsid w:val="00CD42CD"/>
    <w:rsid w:val="00CD4C10"/>
    <w:rsid w:val="00CD54F8"/>
    <w:rsid w:val="00CD5F4A"/>
    <w:rsid w:val="00CD6A07"/>
    <w:rsid w:val="00CD7929"/>
    <w:rsid w:val="00CD7A29"/>
    <w:rsid w:val="00CE00B9"/>
    <w:rsid w:val="00CE03C0"/>
    <w:rsid w:val="00CE1432"/>
    <w:rsid w:val="00CE1C51"/>
    <w:rsid w:val="00CE235F"/>
    <w:rsid w:val="00CE23B2"/>
    <w:rsid w:val="00CE29EB"/>
    <w:rsid w:val="00CE31DE"/>
    <w:rsid w:val="00CE4C97"/>
    <w:rsid w:val="00CE571B"/>
    <w:rsid w:val="00CE5961"/>
    <w:rsid w:val="00CE72F4"/>
    <w:rsid w:val="00CE7900"/>
    <w:rsid w:val="00CE79F1"/>
    <w:rsid w:val="00CE7A7F"/>
    <w:rsid w:val="00CF091C"/>
    <w:rsid w:val="00CF0FC5"/>
    <w:rsid w:val="00CF1173"/>
    <w:rsid w:val="00CF1551"/>
    <w:rsid w:val="00CF1A6E"/>
    <w:rsid w:val="00CF1F07"/>
    <w:rsid w:val="00CF2079"/>
    <w:rsid w:val="00CF2931"/>
    <w:rsid w:val="00CF2A18"/>
    <w:rsid w:val="00CF2E10"/>
    <w:rsid w:val="00CF3238"/>
    <w:rsid w:val="00CF3935"/>
    <w:rsid w:val="00CF3B89"/>
    <w:rsid w:val="00CF3CA7"/>
    <w:rsid w:val="00CF3DA2"/>
    <w:rsid w:val="00CF4D7C"/>
    <w:rsid w:val="00CF525C"/>
    <w:rsid w:val="00CF5449"/>
    <w:rsid w:val="00CF68EB"/>
    <w:rsid w:val="00CF6DE4"/>
    <w:rsid w:val="00CF7459"/>
    <w:rsid w:val="00D012D0"/>
    <w:rsid w:val="00D020DE"/>
    <w:rsid w:val="00D03107"/>
    <w:rsid w:val="00D0330E"/>
    <w:rsid w:val="00D03424"/>
    <w:rsid w:val="00D03CBE"/>
    <w:rsid w:val="00D04FFF"/>
    <w:rsid w:val="00D059D3"/>
    <w:rsid w:val="00D05CCD"/>
    <w:rsid w:val="00D0615A"/>
    <w:rsid w:val="00D06AEA"/>
    <w:rsid w:val="00D074B1"/>
    <w:rsid w:val="00D07E07"/>
    <w:rsid w:val="00D1040F"/>
    <w:rsid w:val="00D119B1"/>
    <w:rsid w:val="00D121A7"/>
    <w:rsid w:val="00D12632"/>
    <w:rsid w:val="00D12B0B"/>
    <w:rsid w:val="00D146E0"/>
    <w:rsid w:val="00D14FA3"/>
    <w:rsid w:val="00D15E55"/>
    <w:rsid w:val="00D16056"/>
    <w:rsid w:val="00D16457"/>
    <w:rsid w:val="00D16614"/>
    <w:rsid w:val="00D16A1D"/>
    <w:rsid w:val="00D16E29"/>
    <w:rsid w:val="00D17195"/>
    <w:rsid w:val="00D172E0"/>
    <w:rsid w:val="00D1743D"/>
    <w:rsid w:val="00D17B17"/>
    <w:rsid w:val="00D17D46"/>
    <w:rsid w:val="00D17ECE"/>
    <w:rsid w:val="00D20718"/>
    <w:rsid w:val="00D2134F"/>
    <w:rsid w:val="00D21445"/>
    <w:rsid w:val="00D22680"/>
    <w:rsid w:val="00D228FF"/>
    <w:rsid w:val="00D22AAB"/>
    <w:rsid w:val="00D23933"/>
    <w:rsid w:val="00D24BCA"/>
    <w:rsid w:val="00D24F9D"/>
    <w:rsid w:val="00D25BB4"/>
    <w:rsid w:val="00D26DA7"/>
    <w:rsid w:val="00D307FE"/>
    <w:rsid w:val="00D309D0"/>
    <w:rsid w:val="00D30C88"/>
    <w:rsid w:val="00D32609"/>
    <w:rsid w:val="00D32C59"/>
    <w:rsid w:val="00D33146"/>
    <w:rsid w:val="00D33DAB"/>
    <w:rsid w:val="00D34B1D"/>
    <w:rsid w:val="00D34EC3"/>
    <w:rsid w:val="00D35855"/>
    <w:rsid w:val="00D3647B"/>
    <w:rsid w:val="00D3681A"/>
    <w:rsid w:val="00D36929"/>
    <w:rsid w:val="00D40A5B"/>
    <w:rsid w:val="00D416AF"/>
    <w:rsid w:val="00D418EE"/>
    <w:rsid w:val="00D429DC"/>
    <w:rsid w:val="00D439C9"/>
    <w:rsid w:val="00D44A8F"/>
    <w:rsid w:val="00D45A88"/>
    <w:rsid w:val="00D46188"/>
    <w:rsid w:val="00D46920"/>
    <w:rsid w:val="00D50701"/>
    <w:rsid w:val="00D50E70"/>
    <w:rsid w:val="00D519C3"/>
    <w:rsid w:val="00D52A03"/>
    <w:rsid w:val="00D52C63"/>
    <w:rsid w:val="00D53374"/>
    <w:rsid w:val="00D53602"/>
    <w:rsid w:val="00D53AE7"/>
    <w:rsid w:val="00D53DBA"/>
    <w:rsid w:val="00D54350"/>
    <w:rsid w:val="00D547A7"/>
    <w:rsid w:val="00D5492A"/>
    <w:rsid w:val="00D54DF4"/>
    <w:rsid w:val="00D55537"/>
    <w:rsid w:val="00D55A99"/>
    <w:rsid w:val="00D55D4A"/>
    <w:rsid w:val="00D56176"/>
    <w:rsid w:val="00D56181"/>
    <w:rsid w:val="00D569C0"/>
    <w:rsid w:val="00D56A5A"/>
    <w:rsid w:val="00D56D7C"/>
    <w:rsid w:val="00D56E3D"/>
    <w:rsid w:val="00D57182"/>
    <w:rsid w:val="00D5745D"/>
    <w:rsid w:val="00D57682"/>
    <w:rsid w:val="00D57E61"/>
    <w:rsid w:val="00D60EB4"/>
    <w:rsid w:val="00D6102A"/>
    <w:rsid w:val="00D63FA2"/>
    <w:rsid w:val="00D649AC"/>
    <w:rsid w:val="00D64FD0"/>
    <w:rsid w:val="00D65D35"/>
    <w:rsid w:val="00D67527"/>
    <w:rsid w:val="00D70701"/>
    <w:rsid w:val="00D70975"/>
    <w:rsid w:val="00D7187A"/>
    <w:rsid w:val="00D71C85"/>
    <w:rsid w:val="00D724E9"/>
    <w:rsid w:val="00D7270F"/>
    <w:rsid w:val="00D7292C"/>
    <w:rsid w:val="00D729BD"/>
    <w:rsid w:val="00D735C0"/>
    <w:rsid w:val="00D741FE"/>
    <w:rsid w:val="00D7519E"/>
    <w:rsid w:val="00D755E6"/>
    <w:rsid w:val="00D764B5"/>
    <w:rsid w:val="00D76CBB"/>
    <w:rsid w:val="00D76E71"/>
    <w:rsid w:val="00D77465"/>
    <w:rsid w:val="00D80027"/>
    <w:rsid w:val="00D8167E"/>
    <w:rsid w:val="00D81724"/>
    <w:rsid w:val="00D818DE"/>
    <w:rsid w:val="00D8297D"/>
    <w:rsid w:val="00D83063"/>
    <w:rsid w:val="00D83231"/>
    <w:rsid w:val="00D83250"/>
    <w:rsid w:val="00D838A7"/>
    <w:rsid w:val="00D83D41"/>
    <w:rsid w:val="00D845BB"/>
    <w:rsid w:val="00D84A00"/>
    <w:rsid w:val="00D84F3C"/>
    <w:rsid w:val="00D85032"/>
    <w:rsid w:val="00D85EFA"/>
    <w:rsid w:val="00D8626A"/>
    <w:rsid w:val="00D86357"/>
    <w:rsid w:val="00D86B26"/>
    <w:rsid w:val="00D8772A"/>
    <w:rsid w:val="00D90289"/>
    <w:rsid w:val="00D90311"/>
    <w:rsid w:val="00D90824"/>
    <w:rsid w:val="00D9088A"/>
    <w:rsid w:val="00D91952"/>
    <w:rsid w:val="00D92B32"/>
    <w:rsid w:val="00D92D86"/>
    <w:rsid w:val="00D93145"/>
    <w:rsid w:val="00D936FA"/>
    <w:rsid w:val="00D937F2"/>
    <w:rsid w:val="00D93A40"/>
    <w:rsid w:val="00D93D6F"/>
    <w:rsid w:val="00D93EFA"/>
    <w:rsid w:val="00D94920"/>
    <w:rsid w:val="00D94D01"/>
    <w:rsid w:val="00D94F77"/>
    <w:rsid w:val="00D968E1"/>
    <w:rsid w:val="00D96B83"/>
    <w:rsid w:val="00D977F4"/>
    <w:rsid w:val="00D97ECE"/>
    <w:rsid w:val="00D97EE5"/>
    <w:rsid w:val="00DA0353"/>
    <w:rsid w:val="00DA1BE7"/>
    <w:rsid w:val="00DA29CE"/>
    <w:rsid w:val="00DA30FB"/>
    <w:rsid w:val="00DA3334"/>
    <w:rsid w:val="00DA3707"/>
    <w:rsid w:val="00DA37AD"/>
    <w:rsid w:val="00DA3FAD"/>
    <w:rsid w:val="00DA4174"/>
    <w:rsid w:val="00DA436F"/>
    <w:rsid w:val="00DA5CBC"/>
    <w:rsid w:val="00DA5D3E"/>
    <w:rsid w:val="00DA6B09"/>
    <w:rsid w:val="00DA6E0C"/>
    <w:rsid w:val="00DA7CF4"/>
    <w:rsid w:val="00DA7EC3"/>
    <w:rsid w:val="00DB078A"/>
    <w:rsid w:val="00DB17E4"/>
    <w:rsid w:val="00DB1956"/>
    <w:rsid w:val="00DB2BE7"/>
    <w:rsid w:val="00DB37DF"/>
    <w:rsid w:val="00DB4096"/>
    <w:rsid w:val="00DB45AF"/>
    <w:rsid w:val="00DB5293"/>
    <w:rsid w:val="00DB58C9"/>
    <w:rsid w:val="00DB61F2"/>
    <w:rsid w:val="00DB62D6"/>
    <w:rsid w:val="00DB6B9E"/>
    <w:rsid w:val="00DB6C86"/>
    <w:rsid w:val="00DB7673"/>
    <w:rsid w:val="00DB7948"/>
    <w:rsid w:val="00DC0BF3"/>
    <w:rsid w:val="00DC0D69"/>
    <w:rsid w:val="00DC11BC"/>
    <w:rsid w:val="00DC3512"/>
    <w:rsid w:val="00DC3663"/>
    <w:rsid w:val="00DC36B5"/>
    <w:rsid w:val="00DC38AD"/>
    <w:rsid w:val="00DC3A74"/>
    <w:rsid w:val="00DC483E"/>
    <w:rsid w:val="00DC4D1D"/>
    <w:rsid w:val="00DC4F85"/>
    <w:rsid w:val="00DC5600"/>
    <w:rsid w:val="00DC5FB4"/>
    <w:rsid w:val="00DC7BC1"/>
    <w:rsid w:val="00DC7F74"/>
    <w:rsid w:val="00DD050D"/>
    <w:rsid w:val="00DD179A"/>
    <w:rsid w:val="00DD1D64"/>
    <w:rsid w:val="00DD2F80"/>
    <w:rsid w:val="00DD393A"/>
    <w:rsid w:val="00DD3BCE"/>
    <w:rsid w:val="00DD3F7E"/>
    <w:rsid w:val="00DD44EE"/>
    <w:rsid w:val="00DD5743"/>
    <w:rsid w:val="00DD5F8A"/>
    <w:rsid w:val="00DD633D"/>
    <w:rsid w:val="00DD75A5"/>
    <w:rsid w:val="00DE01C5"/>
    <w:rsid w:val="00DE1DC7"/>
    <w:rsid w:val="00DE24E7"/>
    <w:rsid w:val="00DE3261"/>
    <w:rsid w:val="00DE41FC"/>
    <w:rsid w:val="00DE451F"/>
    <w:rsid w:val="00DE4DCE"/>
    <w:rsid w:val="00DE54D8"/>
    <w:rsid w:val="00DE591B"/>
    <w:rsid w:val="00DE5FCD"/>
    <w:rsid w:val="00DE6052"/>
    <w:rsid w:val="00DE6132"/>
    <w:rsid w:val="00DE63F7"/>
    <w:rsid w:val="00DE6B36"/>
    <w:rsid w:val="00DE6C54"/>
    <w:rsid w:val="00DE7201"/>
    <w:rsid w:val="00DE7467"/>
    <w:rsid w:val="00DE77B8"/>
    <w:rsid w:val="00DF01B3"/>
    <w:rsid w:val="00DF074C"/>
    <w:rsid w:val="00DF08EC"/>
    <w:rsid w:val="00DF155D"/>
    <w:rsid w:val="00DF16E8"/>
    <w:rsid w:val="00DF2D6A"/>
    <w:rsid w:val="00DF33AA"/>
    <w:rsid w:val="00DF35A8"/>
    <w:rsid w:val="00DF3ACE"/>
    <w:rsid w:val="00DF41A1"/>
    <w:rsid w:val="00DF53B7"/>
    <w:rsid w:val="00DF5821"/>
    <w:rsid w:val="00DF641B"/>
    <w:rsid w:val="00DF6622"/>
    <w:rsid w:val="00DF670E"/>
    <w:rsid w:val="00DF6E75"/>
    <w:rsid w:val="00DF7265"/>
    <w:rsid w:val="00E000E5"/>
    <w:rsid w:val="00E001C6"/>
    <w:rsid w:val="00E01146"/>
    <w:rsid w:val="00E017C5"/>
    <w:rsid w:val="00E02B10"/>
    <w:rsid w:val="00E02E20"/>
    <w:rsid w:val="00E02F01"/>
    <w:rsid w:val="00E039DB"/>
    <w:rsid w:val="00E03AAE"/>
    <w:rsid w:val="00E03B39"/>
    <w:rsid w:val="00E03D1E"/>
    <w:rsid w:val="00E0451C"/>
    <w:rsid w:val="00E0452F"/>
    <w:rsid w:val="00E055A6"/>
    <w:rsid w:val="00E0694E"/>
    <w:rsid w:val="00E10655"/>
    <w:rsid w:val="00E10819"/>
    <w:rsid w:val="00E117E3"/>
    <w:rsid w:val="00E119BF"/>
    <w:rsid w:val="00E12399"/>
    <w:rsid w:val="00E12602"/>
    <w:rsid w:val="00E137E7"/>
    <w:rsid w:val="00E13A33"/>
    <w:rsid w:val="00E14B4A"/>
    <w:rsid w:val="00E15066"/>
    <w:rsid w:val="00E156CA"/>
    <w:rsid w:val="00E1592D"/>
    <w:rsid w:val="00E15C67"/>
    <w:rsid w:val="00E166EF"/>
    <w:rsid w:val="00E1737E"/>
    <w:rsid w:val="00E176D0"/>
    <w:rsid w:val="00E176ED"/>
    <w:rsid w:val="00E17C94"/>
    <w:rsid w:val="00E20F50"/>
    <w:rsid w:val="00E22977"/>
    <w:rsid w:val="00E22A3B"/>
    <w:rsid w:val="00E22EC2"/>
    <w:rsid w:val="00E22EE0"/>
    <w:rsid w:val="00E2335B"/>
    <w:rsid w:val="00E23703"/>
    <w:rsid w:val="00E23A12"/>
    <w:rsid w:val="00E242FB"/>
    <w:rsid w:val="00E243A9"/>
    <w:rsid w:val="00E24E97"/>
    <w:rsid w:val="00E25077"/>
    <w:rsid w:val="00E25A73"/>
    <w:rsid w:val="00E25BE7"/>
    <w:rsid w:val="00E26033"/>
    <w:rsid w:val="00E263F0"/>
    <w:rsid w:val="00E26C93"/>
    <w:rsid w:val="00E2714A"/>
    <w:rsid w:val="00E277CA"/>
    <w:rsid w:val="00E278A5"/>
    <w:rsid w:val="00E279AB"/>
    <w:rsid w:val="00E27BD8"/>
    <w:rsid w:val="00E27CC6"/>
    <w:rsid w:val="00E3032B"/>
    <w:rsid w:val="00E30887"/>
    <w:rsid w:val="00E310A1"/>
    <w:rsid w:val="00E315F7"/>
    <w:rsid w:val="00E316C9"/>
    <w:rsid w:val="00E317EA"/>
    <w:rsid w:val="00E32A46"/>
    <w:rsid w:val="00E32C12"/>
    <w:rsid w:val="00E32E24"/>
    <w:rsid w:val="00E33ADB"/>
    <w:rsid w:val="00E34329"/>
    <w:rsid w:val="00E35A2A"/>
    <w:rsid w:val="00E36DF8"/>
    <w:rsid w:val="00E376F9"/>
    <w:rsid w:val="00E377D0"/>
    <w:rsid w:val="00E403D7"/>
    <w:rsid w:val="00E4121C"/>
    <w:rsid w:val="00E4139E"/>
    <w:rsid w:val="00E4197C"/>
    <w:rsid w:val="00E424D8"/>
    <w:rsid w:val="00E42DAC"/>
    <w:rsid w:val="00E42FF5"/>
    <w:rsid w:val="00E43005"/>
    <w:rsid w:val="00E430D3"/>
    <w:rsid w:val="00E444C3"/>
    <w:rsid w:val="00E45034"/>
    <w:rsid w:val="00E45726"/>
    <w:rsid w:val="00E459C5"/>
    <w:rsid w:val="00E45B3B"/>
    <w:rsid w:val="00E463DC"/>
    <w:rsid w:val="00E46C10"/>
    <w:rsid w:val="00E51C88"/>
    <w:rsid w:val="00E5245B"/>
    <w:rsid w:val="00E52803"/>
    <w:rsid w:val="00E53E8C"/>
    <w:rsid w:val="00E54B66"/>
    <w:rsid w:val="00E5548C"/>
    <w:rsid w:val="00E557D0"/>
    <w:rsid w:val="00E55AF5"/>
    <w:rsid w:val="00E55F01"/>
    <w:rsid w:val="00E55F82"/>
    <w:rsid w:val="00E56792"/>
    <w:rsid w:val="00E57326"/>
    <w:rsid w:val="00E575C1"/>
    <w:rsid w:val="00E60A50"/>
    <w:rsid w:val="00E61BC2"/>
    <w:rsid w:val="00E6260F"/>
    <w:rsid w:val="00E62A2F"/>
    <w:rsid w:val="00E62F0B"/>
    <w:rsid w:val="00E634F1"/>
    <w:rsid w:val="00E65D37"/>
    <w:rsid w:val="00E675DA"/>
    <w:rsid w:val="00E70538"/>
    <w:rsid w:val="00E705B1"/>
    <w:rsid w:val="00E716E4"/>
    <w:rsid w:val="00E7421F"/>
    <w:rsid w:val="00E74404"/>
    <w:rsid w:val="00E74CF0"/>
    <w:rsid w:val="00E74D66"/>
    <w:rsid w:val="00E76B80"/>
    <w:rsid w:val="00E771A9"/>
    <w:rsid w:val="00E77CF6"/>
    <w:rsid w:val="00E8053C"/>
    <w:rsid w:val="00E80D7D"/>
    <w:rsid w:val="00E81020"/>
    <w:rsid w:val="00E815C0"/>
    <w:rsid w:val="00E81F9A"/>
    <w:rsid w:val="00E82A25"/>
    <w:rsid w:val="00E833A2"/>
    <w:rsid w:val="00E835C1"/>
    <w:rsid w:val="00E8387F"/>
    <w:rsid w:val="00E84D21"/>
    <w:rsid w:val="00E850FF"/>
    <w:rsid w:val="00E85A0E"/>
    <w:rsid w:val="00E86448"/>
    <w:rsid w:val="00E8665A"/>
    <w:rsid w:val="00E8678A"/>
    <w:rsid w:val="00E87D96"/>
    <w:rsid w:val="00E87FDB"/>
    <w:rsid w:val="00E90149"/>
    <w:rsid w:val="00E907E8"/>
    <w:rsid w:val="00E909FA"/>
    <w:rsid w:val="00E90EEA"/>
    <w:rsid w:val="00E9161F"/>
    <w:rsid w:val="00E91690"/>
    <w:rsid w:val="00E918D5"/>
    <w:rsid w:val="00E91BDE"/>
    <w:rsid w:val="00E9211A"/>
    <w:rsid w:val="00E93310"/>
    <w:rsid w:val="00E93452"/>
    <w:rsid w:val="00E93683"/>
    <w:rsid w:val="00E9377A"/>
    <w:rsid w:val="00E93B7B"/>
    <w:rsid w:val="00E94540"/>
    <w:rsid w:val="00E9478B"/>
    <w:rsid w:val="00E95E15"/>
    <w:rsid w:val="00E96171"/>
    <w:rsid w:val="00E97793"/>
    <w:rsid w:val="00E97F68"/>
    <w:rsid w:val="00EA0875"/>
    <w:rsid w:val="00EA0C8C"/>
    <w:rsid w:val="00EA1CCE"/>
    <w:rsid w:val="00EA2CF1"/>
    <w:rsid w:val="00EA3019"/>
    <w:rsid w:val="00EA32ED"/>
    <w:rsid w:val="00EA344B"/>
    <w:rsid w:val="00EA3E54"/>
    <w:rsid w:val="00EA6BFB"/>
    <w:rsid w:val="00EA7292"/>
    <w:rsid w:val="00EA7B32"/>
    <w:rsid w:val="00EA7CDE"/>
    <w:rsid w:val="00EB1A93"/>
    <w:rsid w:val="00EB1C96"/>
    <w:rsid w:val="00EB24D8"/>
    <w:rsid w:val="00EB2740"/>
    <w:rsid w:val="00EB363A"/>
    <w:rsid w:val="00EB3A21"/>
    <w:rsid w:val="00EB43B2"/>
    <w:rsid w:val="00EB4C3D"/>
    <w:rsid w:val="00EB4E7F"/>
    <w:rsid w:val="00EB5E8A"/>
    <w:rsid w:val="00EB62DC"/>
    <w:rsid w:val="00EB634F"/>
    <w:rsid w:val="00EB6FE9"/>
    <w:rsid w:val="00EB762F"/>
    <w:rsid w:val="00EB7655"/>
    <w:rsid w:val="00EB7700"/>
    <w:rsid w:val="00EB794C"/>
    <w:rsid w:val="00EB7AD2"/>
    <w:rsid w:val="00EC00B5"/>
    <w:rsid w:val="00EC057D"/>
    <w:rsid w:val="00EC0B0B"/>
    <w:rsid w:val="00EC0F41"/>
    <w:rsid w:val="00EC1C65"/>
    <w:rsid w:val="00EC283A"/>
    <w:rsid w:val="00EC3041"/>
    <w:rsid w:val="00EC3D46"/>
    <w:rsid w:val="00EC51DF"/>
    <w:rsid w:val="00EC5349"/>
    <w:rsid w:val="00EC5EF2"/>
    <w:rsid w:val="00EC7831"/>
    <w:rsid w:val="00EC7BE9"/>
    <w:rsid w:val="00ED0788"/>
    <w:rsid w:val="00ED10B4"/>
    <w:rsid w:val="00ED189F"/>
    <w:rsid w:val="00ED1CAC"/>
    <w:rsid w:val="00ED1EF1"/>
    <w:rsid w:val="00ED4858"/>
    <w:rsid w:val="00ED54CC"/>
    <w:rsid w:val="00ED57A7"/>
    <w:rsid w:val="00ED5828"/>
    <w:rsid w:val="00ED600D"/>
    <w:rsid w:val="00ED6FD0"/>
    <w:rsid w:val="00ED703A"/>
    <w:rsid w:val="00ED7094"/>
    <w:rsid w:val="00ED743C"/>
    <w:rsid w:val="00ED7B75"/>
    <w:rsid w:val="00EE12A6"/>
    <w:rsid w:val="00EE1495"/>
    <w:rsid w:val="00EE1A71"/>
    <w:rsid w:val="00EE1ED4"/>
    <w:rsid w:val="00EE2658"/>
    <w:rsid w:val="00EE26AA"/>
    <w:rsid w:val="00EE290A"/>
    <w:rsid w:val="00EE2AA9"/>
    <w:rsid w:val="00EE35DF"/>
    <w:rsid w:val="00EE3603"/>
    <w:rsid w:val="00EE4010"/>
    <w:rsid w:val="00EE4388"/>
    <w:rsid w:val="00EE4686"/>
    <w:rsid w:val="00EE47FD"/>
    <w:rsid w:val="00EE4D24"/>
    <w:rsid w:val="00EE564A"/>
    <w:rsid w:val="00EE5A34"/>
    <w:rsid w:val="00EE634C"/>
    <w:rsid w:val="00EE703B"/>
    <w:rsid w:val="00EE7B94"/>
    <w:rsid w:val="00EE7ED3"/>
    <w:rsid w:val="00EF00B2"/>
    <w:rsid w:val="00EF12D0"/>
    <w:rsid w:val="00EF13D9"/>
    <w:rsid w:val="00EF2830"/>
    <w:rsid w:val="00EF3158"/>
    <w:rsid w:val="00EF3458"/>
    <w:rsid w:val="00EF34D8"/>
    <w:rsid w:val="00EF3547"/>
    <w:rsid w:val="00EF4026"/>
    <w:rsid w:val="00EF43F0"/>
    <w:rsid w:val="00EF44A1"/>
    <w:rsid w:val="00EF45FC"/>
    <w:rsid w:val="00EF5E0E"/>
    <w:rsid w:val="00EF6C05"/>
    <w:rsid w:val="00EF73F2"/>
    <w:rsid w:val="00F00A19"/>
    <w:rsid w:val="00F00C1A"/>
    <w:rsid w:val="00F00F89"/>
    <w:rsid w:val="00F01BF1"/>
    <w:rsid w:val="00F0224B"/>
    <w:rsid w:val="00F02BE2"/>
    <w:rsid w:val="00F02E47"/>
    <w:rsid w:val="00F02F82"/>
    <w:rsid w:val="00F038B1"/>
    <w:rsid w:val="00F04249"/>
    <w:rsid w:val="00F05C44"/>
    <w:rsid w:val="00F1250F"/>
    <w:rsid w:val="00F1303D"/>
    <w:rsid w:val="00F1338F"/>
    <w:rsid w:val="00F136EB"/>
    <w:rsid w:val="00F13ED0"/>
    <w:rsid w:val="00F14CA8"/>
    <w:rsid w:val="00F154D4"/>
    <w:rsid w:val="00F163F7"/>
    <w:rsid w:val="00F16E63"/>
    <w:rsid w:val="00F173F2"/>
    <w:rsid w:val="00F2028D"/>
    <w:rsid w:val="00F203A5"/>
    <w:rsid w:val="00F20628"/>
    <w:rsid w:val="00F20810"/>
    <w:rsid w:val="00F20CEC"/>
    <w:rsid w:val="00F21279"/>
    <w:rsid w:val="00F2225B"/>
    <w:rsid w:val="00F23635"/>
    <w:rsid w:val="00F24ABB"/>
    <w:rsid w:val="00F251CC"/>
    <w:rsid w:val="00F25348"/>
    <w:rsid w:val="00F25CD2"/>
    <w:rsid w:val="00F263F6"/>
    <w:rsid w:val="00F27A3B"/>
    <w:rsid w:val="00F27F1E"/>
    <w:rsid w:val="00F30210"/>
    <w:rsid w:val="00F320F0"/>
    <w:rsid w:val="00F32833"/>
    <w:rsid w:val="00F329A2"/>
    <w:rsid w:val="00F33804"/>
    <w:rsid w:val="00F33832"/>
    <w:rsid w:val="00F33E45"/>
    <w:rsid w:val="00F33F3F"/>
    <w:rsid w:val="00F340F7"/>
    <w:rsid w:val="00F34A3C"/>
    <w:rsid w:val="00F3503A"/>
    <w:rsid w:val="00F355AC"/>
    <w:rsid w:val="00F36FF4"/>
    <w:rsid w:val="00F4032F"/>
    <w:rsid w:val="00F409F2"/>
    <w:rsid w:val="00F41FA2"/>
    <w:rsid w:val="00F4203B"/>
    <w:rsid w:val="00F42502"/>
    <w:rsid w:val="00F42AE7"/>
    <w:rsid w:val="00F42CBE"/>
    <w:rsid w:val="00F437E1"/>
    <w:rsid w:val="00F43D3F"/>
    <w:rsid w:val="00F43E50"/>
    <w:rsid w:val="00F446D2"/>
    <w:rsid w:val="00F44FB5"/>
    <w:rsid w:val="00F457F0"/>
    <w:rsid w:val="00F45C01"/>
    <w:rsid w:val="00F45E68"/>
    <w:rsid w:val="00F468C4"/>
    <w:rsid w:val="00F46CC6"/>
    <w:rsid w:val="00F470BD"/>
    <w:rsid w:val="00F50B99"/>
    <w:rsid w:val="00F5161E"/>
    <w:rsid w:val="00F5162F"/>
    <w:rsid w:val="00F526F5"/>
    <w:rsid w:val="00F52A7D"/>
    <w:rsid w:val="00F53520"/>
    <w:rsid w:val="00F5393A"/>
    <w:rsid w:val="00F53E70"/>
    <w:rsid w:val="00F540C0"/>
    <w:rsid w:val="00F5605F"/>
    <w:rsid w:val="00F56775"/>
    <w:rsid w:val="00F56D99"/>
    <w:rsid w:val="00F57D2E"/>
    <w:rsid w:val="00F60963"/>
    <w:rsid w:val="00F610F8"/>
    <w:rsid w:val="00F6171C"/>
    <w:rsid w:val="00F61BF7"/>
    <w:rsid w:val="00F621AA"/>
    <w:rsid w:val="00F62F7D"/>
    <w:rsid w:val="00F63F5E"/>
    <w:rsid w:val="00F645D2"/>
    <w:rsid w:val="00F65984"/>
    <w:rsid w:val="00F66F23"/>
    <w:rsid w:val="00F6735E"/>
    <w:rsid w:val="00F67E42"/>
    <w:rsid w:val="00F71309"/>
    <w:rsid w:val="00F71ED8"/>
    <w:rsid w:val="00F720E9"/>
    <w:rsid w:val="00F72181"/>
    <w:rsid w:val="00F72861"/>
    <w:rsid w:val="00F73938"/>
    <w:rsid w:val="00F74648"/>
    <w:rsid w:val="00F74660"/>
    <w:rsid w:val="00F7637C"/>
    <w:rsid w:val="00F765D1"/>
    <w:rsid w:val="00F769D3"/>
    <w:rsid w:val="00F76A2D"/>
    <w:rsid w:val="00F7737C"/>
    <w:rsid w:val="00F7757F"/>
    <w:rsid w:val="00F77C64"/>
    <w:rsid w:val="00F81197"/>
    <w:rsid w:val="00F81219"/>
    <w:rsid w:val="00F81535"/>
    <w:rsid w:val="00F81886"/>
    <w:rsid w:val="00F828C3"/>
    <w:rsid w:val="00F8348D"/>
    <w:rsid w:val="00F83BA2"/>
    <w:rsid w:val="00F84D3E"/>
    <w:rsid w:val="00F852F4"/>
    <w:rsid w:val="00F858ED"/>
    <w:rsid w:val="00F85CF8"/>
    <w:rsid w:val="00F87BE2"/>
    <w:rsid w:val="00F90AD9"/>
    <w:rsid w:val="00F90DEB"/>
    <w:rsid w:val="00F90EA4"/>
    <w:rsid w:val="00F90F2E"/>
    <w:rsid w:val="00F917CF"/>
    <w:rsid w:val="00F9380F"/>
    <w:rsid w:val="00F94018"/>
    <w:rsid w:val="00F95747"/>
    <w:rsid w:val="00F95CD3"/>
    <w:rsid w:val="00F95F89"/>
    <w:rsid w:val="00F961C4"/>
    <w:rsid w:val="00F96EAE"/>
    <w:rsid w:val="00F97A0C"/>
    <w:rsid w:val="00F97B17"/>
    <w:rsid w:val="00F97E4F"/>
    <w:rsid w:val="00F97E84"/>
    <w:rsid w:val="00FA0723"/>
    <w:rsid w:val="00FA08CD"/>
    <w:rsid w:val="00FA0C3E"/>
    <w:rsid w:val="00FA0F3C"/>
    <w:rsid w:val="00FA147B"/>
    <w:rsid w:val="00FA1483"/>
    <w:rsid w:val="00FA1800"/>
    <w:rsid w:val="00FA1C14"/>
    <w:rsid w:val="00FA2199"/>
    <w:rsid w:val="00FA2428"/>
    <w:rsid w:val="00FA2917"/>
    <w:rsid w:val="00FA2EFE"/>
    <w:rsid w:val="00FA353A"/>
    <w:rsid w:val="00FA3B2C"/>
    <w:rsid w:val="00FA4567"/>
    <w:rsid w:val="00FA4A49"/>
    <w:rsid w:val="00FA4E1C"/>
    <w:rsid w:val="00FA61E3"/>
    <w:rsid w:val="00FA63D4"/>
    <w:rsid w:val="00FA6784"/>
    <w:rsid w:val="00FB0966"/>
    <w:rsid w:val="00FB1156"/>
    <w:rsid w:val="00FB13D5"/>
    <w:rsid w:val="00FB3BF6"/>
    <w:rsid w:val="00FB416A"/>
    <w:rsid w:val="00FB4EFD"/>
    <w:rsid w:val="00FB6A17"/>
    <w:rsid w:val="00FB6BA1"/>
    <w:rsid w:val="00FB7461"/>
    <w:rsid w:val="00FB77F5"/>
    <w:rsid w:val="00FC3216"/>
    <w:rsid w:val="00FC3A13"/>
    <w:rsid w:val="00FC4935"/>
    <w:rsid w:val="00FC4F79"/>
    <w:rsid w:val="00FD0837"/>
    <w:rsid w:val="00FD0920"/>
    <w:rsid w:val="00FD0FF6"/>
    <w:rsid w:val="00FD1575"/>
    <w:rsid w:val="00FD158F"/>
    <w:rsid w:val="00FD2174"/>
    <w:rsid w:val="00FD4045"/>
    <w:rsid w:val="00FD4FC9"/>
    <w:rsid w:val="00FD5309"/>
    <w:rsid w:val="00FD6544"/>
    <w:rsid w:val="00FD7101"/>
    <w:rsid w:val="00FD78E6"/>
    <w:rsid w:val="00FD7AED"/>
    <w:rsid w:val="00FE0350"/>
    <w:rsid w:val="00FE055B"/>
    <w:rsid w:val="00FE07C4"/>
    <w:rsid w:val="00FE0BFA"/>
    <w:rsid w:val="00FE0CEE"/>
    <w:rsid w:val="00FE11E9"/>
    <w:rsid w:val="00FE1D73"/>
    <w:rsid w:val="00FE1E54"/>
    <w:rsid w:val="00FE2846"/>
    <w:rsid w:val="00FE2F07"/>
    <w:rsid w:val="00FE30E9"/>
    <w:rsid w:val="00FE57D3"/>
    <w:rsid w:val="00FE66DD"/>
    <w:rsid w:val="00FE77CE"/>
    <w:rsid w:val="00FE7F18"/>
    <w:rsid w:val="00FF0105"/>
    <w:rsid w:val="00FF0EDA"/>
    <w:rsid w:val="00FF0F93"/>
    <w:rsid w:val="00FF10EF"/>
    <w:rsid w:val="00FF2119"/>
    <w:rsid w:val="00FF2339"/>
    <w:rsid w:val="00FF2878"/>
    <w:rsid w:val="00FF40A2"/>
    <w:rsid w:val="00FF420F"/>
    <w:rsid w:val="00FF444D"/>
    <w:rsid w:val="00FF44C8"/>
    <w:rsid w:val="00FF4EC1"/>
    <w:rsid w:val="00FF5297"/>
    <w:rsid w:val="00FF56EC"/>
    <w:rsid w:val="00FF7600"/>
    <w:rsid w:val="00FF7B42"/>
    <w:rsid w:val="00FF7F9C"/>
    <w:rsid w:val="01E73D62"/>
    <w:rsid w:val="021138F1"/>
    <w:rsid w:val="024635E1"/>
    <w:rsid w:val="02A63E16"/>
    <w:rsid w:val="02C44497"/>
    <w:rsid w:val="02CD05EE"/>
    <w:rsid w:val="02D25622"/>
    <w:rsid w:val="02E7000F"/>
    <w:rsid w:val="03284A9A"/>
    <w:rsid w:val="040A3EE7"/>
    <w:rsid w:val="040B5A49"/>
    <w:rsid w:val="048C40AC"/>
    <w:rsid w:val="05250426"/>
    <w:rsid w:val="053265D0"/>
    <w:rsid w:val="055D6806"/>
    <w:rsid w:val="05A23437"/>
    <w:rsid w:val="05AA5E4E"/>
    <w:rsid w:val="05BF121C"/>
    <w:rsid w:val="05FC558A"/>
    <w:rsid w:val="074712E4"/>
    <w:rsid w:val="07555728"/>
    <w:rsid w:val="075B651A"/>
    <w:rsid w:val="07975A3E"/>
    <w:rsid w:val="084F6495"/>
    <w:rsid w:val="08751959"/>
    <w:rsid w:val="087B6E64"/>
    <w:rsid w:val="088A2355"/>
    <w:rsid w:val="08E94066"/>
    <w:rsid w:val="0921412A"/>
    <w:rsid w:val="09A339D4"/>
    <w:rsid w:val="0A2D5188"/>
    <w:rsid w:val="0A3E3E57"/>
    <w:rsid w:val="0B257011"/>
    <w:rsid w:val="0B3F3AE6"/>
    <w:rsid w:val="0B616583"/>
    <w:rsid w:val="0BA14C82"/>
    <w:rsid w:val="0C1A75D3"/>
    <w:rsid w:val="0C394EB1"/>
    <w:rsid w:val="0C5F0B26"/>
    <w:rsid w:val="0C7B2661"/>
    <w:rsid w:val="0CEC4D8D"/>
    <w:rsid w:val="0DD60E65"/>
    <w:rsid w:val="0E78553D"/>
    <w:rsid w:val="0EA8252D"/>
    <w:rsid w:val="0ED0053D"/>
    <w:rsid w:val="0F512C91"/>
    <w:rsid w:val="0FAA6D40"/>
    <w:rsid w:val="109B38FE"/>
    <w:rsid w:val="10E30B5E"/>
    <w:rsid w:val="120B239E"/>
    <w:rsid w:val="12365818"/>
    <w:rsid w:val="12A638AC"/>
    <w:rsid w:val="12D6731D"/>
    <w:rsid w:val="143914F8"/>
    <w:rsid w:val="15A77D7B"/>
    <w:rsid w:val="16310118"/>
    <w:rsid w:val="16540BB2"/>
    <w:rsid w:val="16930C6E"/>
    <w:rsid w:val="178B4B76"/>
    <w:rsid w:val="18E733AB"/>
    <w:rsid w:val="194F3A58"/>
    <w:rsid w:val="19C978AA"/>
    <w:rsid w:val="1A28612C"/>
    <w:rsid w:val="1AE646EC"/>
    <w:rsid w:val="1B15779E"/>
    <w:rsid w:val="1B2A08B5"/>
    <w:rsid w:val="1B5E7A82"/>
    <w:rsid w:val="1BAC6E6A"/>
    <w:rsid w:val="1BEE1B6E"/>
    <w:rsid w:val="1C027574"/>
    <w:rsid w:val="1C1944D6"/>
    <w:rsid w:val="1C6764CC"/>
    <w:rsid w:val="1CFE7868"/>
    <w:rsid w:val="1D336641"/>
    <w:rsid w:val="1D5C1D9D"/>
    <w:rsid w:val="1D951CAA"/>
    <w:rsid w:val="1DBD2AC3"/>
    <w:rsid w:val="1EE95D04"/>
    <w:rsid w:val="1F750A44"/>
    <w:rsid w:val="1F8B6232"/>
    <w:rsid w:val="208A3B1E"/>
    <w:rsid w:val="221D0B5D"/>
    <w:rsid w:val="221E48FC"/>
    <w:rsid w:val="226F15BD"/>
    <w:rsid w:val="228E693A"/>
    <w:rsid w:val="22EC0189"/>
    <w:rsid w:val="233570ED"/>
    <w:rsid w:val="24566989"/>
    <w:rsid w:val="25254BB6"/>
    <w:rsid w:val="253523E1"/>
    <w:rsid w:val="2547077E"/>
    <w:rsid w:val="25B1328A"/>
    <w:rsid w:val="260E6C27"/>
    <w:rsid w:val="26131B78"/>
    <w:rsid w:val="26BD1D88"/>
    <w:rsid w:val="26D80C17"/>
    <w:rsid w:val="27D80DE5"/>
    <w:rsid w:val="27F44F77"/>
    <w:rsid w:val="2812043A"/>
    <w:rsid w:val="28426015"/>
    <w:rsid w:val="28641259"/>
    <w:rsid w:val="28787371"/>
    <w:rsid w:val="28A46852"/>
    <w:rsid w:val="28E05831"/>
    <w:rsid w:val="28EA7616"/>
    <w:rsid w:val="28F047A0"/>
    <w:rsid w:val="292143B8"/>
    <w:rsid w:val="296D6F5D"/>
    <w:rsid w:val="297F0EFB"/>
    <w:rsid w:val="298571F8"/>
    <w:rsid w:val="299B1B87"/>
    <w:rsid w:val="29EC5D18"/>
    <w:rsid w:val="2A747D1C"/>
    <w:rsid w:val="2ABF46F5"/>
    <w:rsid w:val="2BC70E1D"/>
    <w:rsid w:val="2C321F54"/>
    <w:rsid w:val="2D051955"/>
    <w:rsid w:val="2D3666B6"/>
    <w:rsid w:val="2DC80992"/>
    <w:rsid w:val="2E237C91"/>
    <w:rsid w:val="2E3D6C87"/>
    <w:rsid w:val="2FB31521"/>
    <w:rsid w:val="2FB432D9"/>
    <w:rsid w:val="2FFD7842"/>
    <w:rsid w:val="304916C3"/>
    <w:rsid w:val="305B2F49"/>
    <w:rsid w:val="30B056A2"/>
    <w:rsid w:val="311D6534"/>
    <w:rsid w:val="319E63B9"/>
    <w:rsid w:val="3288642E"/>
    <w:rsid w:val="328E4323"/>
    <w:rsid w:val="330C6860"/>
    <w:rsid w:val="33A44616"/>
    <w:rsid w:val="359B7EB5"/>
    <w:rsid w:val="35B156CF"/>
    <w:rsid w:val="35E32124"/>
    <w:rsid w:val="366D5637"/>
    <w:rsid w:val="3679292D"/>
    <w:rsid w:val="368A14AF"/>
    <w:rsid w:val="36A24D46"/>
    <w:rsid w:val="36A80D15"/>
    <w:rsid w:val="37255B91"/>
    <w:rsid w:val="37A358C9"/>
    <w:rsid w:val="385F7BF9"/>
    <w:rsid w:val="386F4FDA"/>
    <w:rsid w:val="387B5E4E"/>
    <w:rsid w:val="390E11FF"/>
    <w:rsid w:val="39AF25CC"/>
    <w:rsid w:val="3A175DA5"/>
    <w:rsid w:val="3A4925E5"/>
    <w:rsid w:val="3A775862"/>
    <w:rsid w:val="3B5E27A4"/>
    <w:rsid w:val="3B885203"/>
    <w:rsid w:val="3B8F499A"/>
    <w:rsid w:val="3BCB1450"/>
    <w:rsid w:val="3BEC54CF"/>
    <w:rsid w:val="3BED01AE"/>
    <w:rsid w:val="3C240DE2"/>
    <w:rsid w:val="3C852044"/>
    <w:rsid w:val="3C97028A"/>
    <w:rsid w:val="3CB80274"/>
    <w:rsid w:val="3CE043D8"/>
    <w:rsid w:val="3CEF1D9E"/>
    <w:rsid w:val="3D991428"/>
    <w:rsid w:val="3D99683E"/>
    <w:rsid w:val="3DF415E9"/>
    <w:rsid w:val="3E09272D"/>
    <w:rsid w:val="3E4F5C82"/>
    <w:rsid w:val="3ED3521B"/>
    <w:rsid w:val="3F0C7668"/>
    <w:rsid w:val="3F783B05"/>
    <w:rsid w:val="40AC4E35"/>
    <w:rsid w:val="41350D4A"/>
    <w:rsid w:val="4143358D"/>
    <w:rsid w:val="417360FB"/>
    <w:rsid w:val="418F7D6B"/>
    <w:rsid w:val="41C07CBD"/>
    <w:rsid w:val="41E319C4"/>
    <w:rsid w:val="422C3CB9"/>
    <w:rsid w:val="437B609E"/>
    <w:rsid w:val="437C7F80"/>
    <w:rsid w:val="44C340AE"/>
    <w:rsid w:val="45515C05"/>
    <w:rsid w:val="45704DF7"/>
    <w:rsid w:val="47060DA5"/>
    <w:rsid w:val="47217251"/>
    <w:rsid w:val="478E770A"/>
    <w:rsid w:val="48D33D3A"/>
    <w:rsid w:val="49E00F4C"/>
    <w:rsid w:val="4A552282"/>
    <w:rsid w:val="4B1F404E"/>
    <w:rsid w:val="4B9E4AFA"/>
    <w:rsid w:val="4BC56BB5"/>
    <w:rsid w:val="4BFC2B2C"/>
    <w:rsid w:val="4C0D4B23"/>
    <w:rsid w:val="4C6275A2"/>
    <w:rsid w:val="4CC62CEE"/>
    <w:rsid w:val="4CD440FF"/>
    <w:rsid w:val="4DF46687"/>
    <w:rsid w:val="4E0F40B8"/>
    <w:rsid w:val="4E706E17"/>
    <w:rsid w:val="4EBD418C"/>
    <w:rsid w:val="4EC443AE"/>
    <w:rsid w:val="4F49354A"/>
    <w:rsid w:val="4FA56C9C"/>
    <w:rsid w:val="4FD81320"/>
    <w:rsid w:val="5003183C"/>
    <w:rsid w:val="50287E9B"/>
    <w:rsid w:val="506712EB"/>
    <w:rsid w:val="518C2261"/>
    <w:rsid w:val="51BD5A7C"/>
    <w:rsid w:val="524155CC"/>
    <w:rsid w:val="53334EBC"/>
    <w:rsid w:val="53675833"/>
    <w:rsid w:val="538C3D73"/>
    <w:rsid w:val="53BF75EF"/>
    <w:rsid w:val="54566C11"/>
    <w:rsid w:val="54A70094"/>
    <w:rsid w:val="54FD6A12"/>
    <w:rsid w:val="55E24484"/>
    <w:rsid w:val="567121BE"/>
    <w:rsid w:val="56E105F2"/>
    <w:rsid w:val="571868E2"/>
    <w:rsid w:val="57191F0B"/>
    <w:rsid w:val="57E62820"/>
    <w:rsid w:val="5843304C"/>
    <w:rsid w:val="585E1A00"/>
    <w:rsid w:val="5902392C"/>
    <w:rsid w:val="59573635"/>
    <w:rsid w:val="597307C2"/>
    <w:rsid w:val="59755186"/>
    <w:rsid w:val="59931CF1"/>
    <w:rsid w:val="59AD4ABB"/>
    <w:rsid w:val="5A834E8C"/>
    <w:rsid w:val="5AF91081"/>
    <w:rsid w:val="5B7A320F"/>
    <w:rsid w:val="5B8E3727"/>
    <w:rsid w:val="5B9F101C"/>
    <w:rsid w:val="5C2A0C0C"/>
    <w:rsid w:val="5C2C10A1"/>
    <w:rsid w:val="5C666BAD"/>
    <w:rsid w:val="5C746DB9"/>
    <w:rsid w:val="5C7F6259"/>
    <w:rsid w:val="5CBC2F04"/>
    <w:rsid w:val="5D4F0509"/>
    <w:rsid w:val="5F667D3A"/>
    <w:rsid w:val="5FD47063"/>
    <w:rsid w:val="615904B8"/>
    <w:rsid w:val="61652A42"/>
    <w:rsid w:val="61C4767F"/>
    <w:rsid w:val="627A1676"/>
    <w:rsid w:val="62AC36C8"/>
    <w:rsid w:val="637D316E"/>
    <w:rsid w:val="63976CD2"/>
    <w:rsid w:val="639C3742"/>
    <w:rsid w:val="63B8431D"/>
    <w:rsid w:val="64C104A3"/>
    <w:rsid w:val="661F69E1"/>
    <w:rsid w:val="666D51E3"/>
    <w:rsid w:val="66995821"/>
    <w:rsid w:val="66AA2839"/>
    <w:rsid w:val="6704632C"/>
    <w:rsid w:val="67647CE1"/>
    <w:rsid w:val="67AC656C"/>
    <w:rsid w:val="67CF7FCC"/>
    <w:rsid w:val="68972086"/>
    <w:rsid w:val="698D2C08"/>
    <w:rsid w:val="6A31665B"/>
    <w:rsid w:val="6ACD01C1"/>
    <w:rsid w:val="6B3223CF"/>
    <w:rsid w:val="6B957B21"/>
    <w:rsid w:val="6BB0510B"/>
    <w:rsid w:val="6C2D24AA"/>
    <w:rsid w:val="6C43396B"/>
    <w:rsid w:val="6C520710"/>
    <w:rsid w:val="6CB27A8B"/>
    <w:rsid w:val="6EB34A63"/>
    <w:rsid w:val="6EE55A1F"/>
    <w:rsid w:val="6F06726A"/>
    <w:rsid w:val="6F0E2D33"/>
    <w:rsid w:val="6FFE77B2"/>
    <w:rsid w:val="712B7B6F"/>
    <w:rsid w:val="72113AB3"/>
    <w:rsid w:val="72460977"/>
    <w:rsid w:val="72545757"/>
    <w:rsid w:val="73D65AA4"/>
    <w:rsid w:val="7482061C"/>
    <w:rsid w:val="760627E5"/>
    <w:rsid w:val="762743FE"/>
    <w:rsid w:val="763A11A2"/>
    <w:rsid w:val="764B59B5"/>
    <w:rsid w:val="76A823E9"/>
    <w:rsid w:val="76CB6DB3"/>
    <w:rsid w:val="770D0E6E"/>
    <w:rsid w:val="77867345"/>
    <w:rsid w:val="78356A6D"/>
    <w:rsid w:val="785679F9"/>
    <w:rsid w:val="786929D0"/>
    <w:rsid w:val="78DD1DED"/>
    <w:rsid w:val="78FA6E63"/>
    <w:rsid w:val="795D6D4B"/>
    <w:rsid w:val="797F2837"/>
    <w:rsid w:val="7A124569"/>
    <w:rsid w:val="7B1C1BA0"/>
    <w:rsid w:val="7B3D0F5C"/>
    <w:rsid w:val="7B7103EB"/>
    <w:rsid w:val="7B8D7BA7"/>
    <w:rsid w:val="7B9A2EAD"/>
    <w:rsid w:val="7C1E1486"/>
    <w:rsid w:val="7C46704A"/>
    <w:rsid w:val="7CF113CA"/>
    <w:rsid w:val="7DAE4EA9"/>
    <w:rsid w:val="7EE9597D"/>
    <w:rsid w:val="7F607F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48"/>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49"/>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13"/>
    <w:qFormat/>
    <w:uiPriority w:val="9"/>
    <w:pPr>
      <w:keepNext/>
      <w:jc w:val="center"/>
      <w:outlineLvl w:val="2"/>
    </w:pPr>
    <w:rPr>
      <w:rFonts w:ascii="Tahoma" w:hAnsi="Tahoma" w:cs="Tahoma"/>
      <w:b/>
      <w:bCs/>
      <w:sz w:val="18"/>
      <w:szCs w:val="22"/>
    </w:rPr>
  </w:style>
  <w:style w:type="paragraph" w:styleId="5">
    <w:name w:val="heading 4"/>
    <w:basedOn w:val="1"/>
    <w:next w:val="1"/>
    <w:link w:val="214"/>
    <w:qFormat/>
    <w:uiPriority w:val="0"/>
    <w:pPr>
      <w:keepNext/>
      <w:ind w:left="709"/>
      <w:jc w:val="center"/>
      <w:outlineLvl w:val="3"/>
    </w:pPr>
    <w:rPr>
      <w:rFonts w:ascii="Tahoma" w:hAnsi="Tahoma" w:cs="Tahoma"/>
      <w:b/>
      <w:bCs/>
      <w:sz w:val="20"/>
      <w:szCs w:val="22"/>
    </w:rPr>
  </w:style>
  <w:style w:type="paragraph" w:styleId="6">
    <w:name w:val="heading 5"/>
    <w:basedOn w:val="1"/>
    <w:next w:val="1"/>
    <w:link w:val="50"/>
    <w:qFormat/>
    <w:uiPriority w:val="0"/>
    <w:pPr>
      <w:spacing w:before="240" w:after="60"/>
      <w:outlineLvl w:val="4"/>
    </w:pPr>
    <w:rPr>
      <w:b/>
      <w:bCs/>
      <w:i/>
      <w:iCs/>
      <w:sz w:val="26"/>
      <w:szCs w:val="26"/>
    </w:rPr>
  </w:style>
  <w:style w:type="paragraph" w:styleId="7">
    <w:name w:val="heading 6"/>
    <w:basedOn w:val="1"/>
    <w:next w:val="1"/>
    <w:link w:val="51"/>
    <w:qFormat/>
    <w:uiPriority w:val="0"/>
    <w:pPr>
      <w:keepNext/>
      <w:autoSpaceDE w:val="0"/>
      <w:autoSpaceDN w:val="0"/>
      <w:adjustRightInd w:val="0"/>
      <w:jc w:val="center"/>
      <w:outlineLvl w:val="5"/>
    </w:pPr>
    <w:rPr>
      <w:rFonts w:ascii="Tahoma" w:hAnsi="Tahoma" w:cs="Tahoma"/>
      <w:b/>
      <w:bCs/>
      <w:color w:val="000000"/>
      <w:sz w:val="20"/>
      <w:szCs w:val="22"/>
    </w:rPr>
  </w:style>
  <w:style w:type="paragraph" w:styleId="8">
    <w:name w:val="heading 7"/>
    <w:basedOn w:val="1"/>
    <w:next w:val="1"/>
    <w:link w:val="215"/>
    <w:qFormat/>
    <w:uiPriority w:val="0"/>
    <w:pPr>
      <w:keepNext/>
      <w:jc w:val="center"/>
      <w:outlineLvl w:val="6"/>
    </w:pPr>
    <w:rPr>
      <w:rFonts w:ascii="Tahoma" w:hAnsi="Tahoma" w:cs="Tahoma"/>
      <w:b/>
      <w:bCs/>
    </w:rPr>
  </w:style>
  <w:style w:type="paragraph" w:styleId="9">
    <w:name w:val="heading 8"/>
    <w:basedOn w:val="1"/>
    <w:next w:val="1"/>
    <w:link w:val="52"/>
    <w:qFormat/>
    <w:uiPriority w:val="0"/>
    <w:pPr>
      <w:keepNext/>
      <w:jc w:val="center"/>
      <w:outlineLvl w:val="7"/>
    </w:pPr>
    <w:rPr>
      <w:rFonts w:ascii="Arial" w:hAnsi="Arial"/>
      <w:b/>
      <w:color w:val="FFFFFF"/>
      <w:sz w:val="22"/>
      <w:szCs w:val="20"/>
    </w:rPr>
  </w:style>
  <w:style w:type="paragraph" w:styleId="10">
    <w:name w:val="heading 9"/>
    <w:basedOn w:val="1"/>
    <w:next w:val="1"/>
    <w:qFormat/>
    <w:uiPriority w:val="0"/>
    <w:pPr>
      <w:keepNext/>
      <w:jc w:val="center"/>
      <w:outlineLvl w:val="8"/>
    </w:pPr>
    <w:rPr>
      <w:rFonts w:ascii="Tahoma" w:hAnsi="Tahoma" w:cs="Tahoma"/>
      <w:b/>
      <w:bCs/>
      <w:sz w:val="20"/>
      <w:szCs w:val="2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semiHidden/>
    <w:qFormat/>
    <w:uiPriority w:val="0"/>
    <w:rPr>
      <w:sz w:val="16"/>
      <w:szCs w:val="16"/>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footnote reference"/>
    <w:basedOn w:val="11"/>
    <w:qFormat/>
    <w:uiPriority w:val="0"/>
    <w:rPr>
      <w:vertAlign w:val="superscript"/>
    </w:rPr>
  </w:style>
  <w:style w:type="character" w:styleId="18">
    <w:name w:val="Hyperlink"/>
    <w:qFormat/>
    <w:uiPriority w:val="99"/>
    <w:rPr>
      <w:color w:val="0000FF"/>
      <w:u w:val="single"/>
    </w:rPr>
  </w:style>
  <w:style w:type="character" w:styleId="19">
    <w:name w:val="page number"/>
    <w:basedOn w:val="11"/>
    <w:qFormat/>
    <w:uiPriority w:val="99"/>
  </w:style>
  <w:style w:type="paragraph" w:styleId="20">
    <w:name w:val="List"/>
    <w:basedOn w:val="1"/>
    <w:qFormat/>
    <w:uiPriority w:val="0"/>
    <w:pPr>
      <w:widowControl w:val="0"/>
      <w:tabs>
        <w:tab w:val="left" w:pos="0"/>
        <w:tab w:val="left" w:pos="1152"/>
        <w:tab w:val="left" w:pos="1872"/>
        <w:tab w:val="left" w:pos="2592"/>
        <w:tab w:val="left" w:pos="3312"/>
        <w:tab w:val="left" w:pos="4032"/>
        <w:tab w:val="left" w:pos="4752"/>
        <w:tab w:val="left" w:pos="5472"/>
      </w:tabs>
      <w:overflowPunct w:val="0"/>
      <w:autoSpaceDE w:val="0"/>
      <w:autoSpaceDN w:val="0"/>
      <w:adjustRightInd w:val="0"/>
      <w:spacing w:after="120"/>
      <w:ind w:left="360"/>
      <w:jc w:val="both"/>
      <w:textAlignment w:val="baseline"/>
    </w:pPr>
    <w:rPr>
      <w:rFonts w:ascii="Verdana" w:hAnsi="Verdana" w:eastAsia="MS Mincho"/>
      <w:bCs/>
      <w:sz w:val="20"/>
      <w:szCs w:val="20"/>
      <w:lang w:eastAsia="en-US"/>
    </w:rPr>
  </w:style>
  <w:style w:type="paragraph" w:styleId="21">
    <w:name w:val="Body Text"/>
    <w:basedOn w:val="1"/>
    <w:link w:val="55"/>
    <w:qFormat/>
    <w:uiPriority w:val="99"/>
    <w:pPr>
      <w:jc w:val="both"/>
    </w:pPr>
    <w:rPr>
      <w:rFonts w:ascii="Arial" w:hAnsi="Arial"/>
      <w:sz w:val="22"/>
      <w:szCs w:val="20"/>
    </w:rPr>
  </w:style>
  <w:style w:type="paragraph" w:styleId="22">
    <w:name w:val="Block Text"/>
    <w:basedOn w:val="1"/>
    <w:qFormat/>
    <w:uiPriority w:val="0"/>
    <w:pPr>
      <w:tabs>
        <w:tab w:val="left" w:pos="5328"/>
        <w:tab w:val="left" w:pos="6048"/>
        <w:tab w:val="left" w:pos="6768"/>
      </w:tabs>
      <w:ind w:left="4608" w:right="144"/>
      <w:jc w:val="both"/>
    </w:pPr>
    <w:rPr>
      <w:b/>
      <w:szCs w:val="20"/>
    </w:rPr>
  </w:style>
  <w:style w:type="paragraph" w:styleId="23">
    <w:name w:val="annotation text"/>
    <w:basedOn w:val="1"/>
    <w:link w:val="57"/>
    <w:semiHidden/>
    <w:qFormat/>
    <w:uiPriority w:val="0"/>
    <w:rPr>
      <w:sz w:val="20"/>
      <w:szCs w:val="20"/>
    </w:rPr>
  </w:style>
  <w:style w:type="paragraph" w:styleId="24">
    <w:name w:val="Body Text Indent 2"/>
    <w:basedOn w:val="1"/>
    <w:link w:val="59"/>
    <w:qFormat/>
    <w:uiPriority w:val="0"/>
    <w:pPr>
      <w:ind w:left="720" w:hanging="360"/>
      <w:jc w:val="both"/>
    </w:pPr>
    <w:rPr>
      <w:rFonts w:ascii="Arial" w:hAnsi="Arial"/>
      <w:sz w:val="18"/>
    </w:rPr>
  </w:style>
  <w:style w:type="paragraph" w:styleId="25">
    <w:name w:val="Title"/>
    <w:basedOn w:val="1"/>
    <w:link w:val="62"/>
    <w:qFormat/>
    <w:uiPriority w:val="0"/>
    <w:pPr>
      <w:jc w:val="center"/>
    </w:pPr>
    <w:rPr>
      <w:b/>
      <w:sz w:val="28"/>
      <w:szCs w:val="20"/>
    </w:rPr>
  </w:style>
  <w:style w:type="paragraph" w:styleId="26">
    <w:name w:val="List 4"/>
    <w:basedOn w:val="1"/>
    <w:qFormat/>
    <w:uiPriority w:val="0"/>
    <w:pPr>
      <w:ind w:left="1132" w:hanging="283"/>
    </w:pPr>
    <w:rPr>
      <w:rFonts w:ascii="Arial Narrow" w:hAnsi="Arial Narrow"/>
      <w:sz w:val="22"/>
      <w:szCs w:val="20"/>
    </w:rPr>
  </w:style>
  <w:style w:type="paragraph" w:styleId="27">
    <w:name w:val="List Bullet 3"/>
    <w:basedOn w:val="1"/>
    <w:qFormat/>
    <w:uiPriority w:val="0"/>
    <w:pPr>
      <w:tabs>
        <w:tab w:val="left" w:pos="926"/>
      </w:tabs>
      <w:ind w:left="926" w:hanging="360"/>
    </w:pPr>
    <w:rPr>
      <w:rFonts w:ascii="Arial Narrow" w:hAnsi="Arial Narrow"/>
      <w:sz w:val="22"/>
      <w:szCs w:val="20"/>
    </w:rPr>
  </w:style>
  <w:style w:type="paragraph" w:styleId="28">
    <w:name w:val="Normal (Web)"/>
    <w:basedOn w:val="1"/>
    <w:qFormat/>
    <w:uiPriority w:val="99"/>
    <w:pPr>
      <w:spacing w:before="100" w:after="100"/>
    </w:pPr>
    <w:rPr>
      <w:rFonts w:ascii="Arial Unicode MS" w:hAnsi="Arial Unicode MS" w:eastAsia="Arial Unicode MS"/>
      <w:szCs w:val="20"/>
    </w:rPr>
  </w:style>
  <w:style w:type="paragraph" w:styleId="29">
    <w:name w:val="Plain Text"/>
    <w:basedOn w:val="1"/>
    <w:link w:val="64"/>
    <w:qFormat/>
    <w:uiPriority w:val="0"/>
    <w:pPr>
      <w:widowControl w:val="0"/>
      <w:tabs>
        <w:tab w:val="left" w:pos="0"/>
        <w:tab w:val="left" w:pos="1152"/>
        <w:tab w:val="left" w:pos="1872"/>
        <w:tab w:val="left" w:pos="2592"/>
        <w:tab w:val="left" w:pos="3312"/>
        <w:tab w:val="left" w:pos="4032"/>
        <w:tab w:val="left" w:pos="4752"/>
        <w:tab w:val="left" w:pos="5472"/>
      </w:tabs>
      <w:overflowPunct w:val="0"/>
      <w:autoSpaceDE w:val="0"/>
      <w:autoSpaceDN w:val="0"/>
      <w:adjustRightInd w:val="0"/>
      <w:ind w:left="708"/>
      <w:jc w:val="both"/>
      <w:textAlignment w:val="baseline"/>
    </w:pPr>
    <w:rPr>
      <w:rFonts w:ascii="Courier New" w:hAnsi="Courier New" w:cs="Courier New"/>
      <w:sz w:val="20"/>
      <w:szCs w:val="20"/>
    </w:rPr>
  </w:style>
  <w:style w:type="paragraph" w:styleId="30">
    <w:name w:val="List Continue"/>
    <w:basedOn w:val="1"/>
    <w:qFormat/>
    <w:uiPriority w:val="0"/>
    <w:pPr>
      <w:spacing w:after="120"/>
      <w:ind w:left="283"/>
    </w:pPr>
    <w:rPr>
      <w:rFonts w:ascii="Arial Narrow" w:hAnsi="Arial Narrow"/>
      <w:sz w:val="22"/>
      <w:szCs w:val="20"/>
    </w:rPr>
  </w:style>
  <w:style w:type="paragraph" w:styleId="31">
    <w:name w:val="Body Text 3"/>
    <w:basedOn w:val="1"/>
    <w:qFormat/>
    <w:uiPriority w:val="0"/>
    <w:pPr>
      <w:jc w:val="both"/>
    </w:pPr>
    <w:rPr>
      <w:rFonts w:ascii="Arial" w:hAnsi="Arial"/>
      <w:color w:val="000000"/>
      <w:sz w:val="20"/>
      <w:szCs w:val="20"/>
    </w:rPr>
  </w:style>
  <w:style w:type="paragraph" w:styleId="32">
    <w:name w:val="Body Text 2"/>
    <w:basedOn w:val="1"/>
    <w:link w:val="217"/>
    <w:qFormat/>
    <w:uiPriority w:val="0"/>
    <w:pPr>
      <w:jc w:val="both"/>
    </w:pPr>
    <w:rPr>
      <w:rFonts w:ascii="Arial" w:hAnsi="Arial"/>
      <w:color w:val="FF0000"/>
      <w:sz w:val="18"/>
    </w:rPr>
  </w:style>
  <w:style w:type="paragraph" w:styleId="33">
    <w:name w:val="header"/>
    <w:basedOn w:val="1"/>
    <w:link w:val="53"/>
    <w:qFormat/>
    <w:uiPriority w:val="99"/>
    <w:pPr>
      <w:tabs>
        <w:tab w:val="center" w:pos="4252"/>
        <w:tab w:val="right" w:pos="8504"/>
      </w:tabs>
    </w:pPr>
  </w:style>
  <w:style w:type="paragraph" w:styleId="34">
    <w:name w:val="annotation subject"/>
    <w:basedOn w:val="23"/>
    <w:next w:val="23"/>
    <w:link w:val="118"/>
    <w:semiHidden/>
    <w:qFormat/>
    <w:uiPriority w:val="0"/>
    <w:pPr>
      <w:autoSpaceDE w:val="0"/>
      <w:autoSpaceDN w:val="0"/>
      <w:ind w:right="-284"/>
      <w:jc w:val="both"/>
    </w:pPr>
    <w:rPr>
      <w:b/>
      <w:bCs/>
    </w:rPr>
  </w:style>
  <w:style w:type="paragraph" w:styleId="35">
    <w:name w:val="footer"/>
    <w:basedOn w:val="1"/>
    <w:link w:val="54"/>
    <w:qFormat/>
    <w:uiPriority w:val="99"/>
    <w:pPr>
      <w:tabs>
        <w:tab w:val="center" w:pos="4252"/>
        <w:tab w:val="right" w:pos="8504"/>
      </w:tabs>
    </w:pPr>
  </w:style>
  <w:style w:type="paragraph" w:styleId="36">
    <w:name w:val="Document Map"/>
    <w:basedOn w:val="1"/>
    <w:link w:val="102"/>
    <w:unhideWhenUsed/>
    <w:qFormat/>
    <w:uiPriority w:val="0"/>
    <w:rPr>
      <w:rFonts w:ascii="Tahoma" w:hAnsi="Tahoma" w:eastAsia="Calibri" w:cs="Tahoma"/>
      <w:sz w:val="16"/>
      <w:szCs w:val="16"/>
    </w:rPr>
  </w:style>
  <w:style w:type="paragraph" w:styleId="37">
    <w:name w:val="caption"/>
    <w:basedOn w:val="1"/>
    <w:next w:val="1"/>
    <w:qFormat/>
    <w:uiPriority w:val="0"/>
    <w:pPr>
      <w:ind w:left="142" w:right="45"/>
      <w:jc w:val="both"/>
    </w:pPr>
    <w:rPr>
      <w:rFonts w:ascii="Bookman Old Style" w:hAnsi="Bookman Old Style" w:cs="Bookman Old Style"/>
      <w:b/>
      <w:bCs/>
      <w:i/>
      <w:iCs/>
    </w:rPr>
  </w:style>
  <w:style w:type="paragraph" w:styleId="38">
    <w:name w:val="List 3"/>
    <w:basedOn w:val="1"/>
    <w:qFormat/>
    <w:uiPriority w:val="0"/>
    <w:pPr>
      <w:autoSpaceDE w:val="0"/>
      <w:autoSpaceDN w:val="0"/>
      <w:ind w:left="849" w:right="-284" w:hanging="283"/>
      <w:jc w:val="both"/>
    </w:pPr>
    <w:rPr>
      <w:sz w:val="20"/>
      <w:szCs w:val="20"/>
    </w:rPr>
  </w:style>
  <w:style w:type="paragraph" w:styleId="39">
    <w:name w:val="Body Text Indent 3"/>
    <w:basedOn w:val="1"/>
    <w:qFormat/>
    <w:uiPriority w:val="0"/>
    <w:pPr>
      <w:ind w:firstLine="360"/>
      <w:jc w:val="both"/>
    </w:pPr>
    <w:rPr>
      <w:rFonts w:ascii="Arial" w:hAnsi="Arial"/>
      <w:sz w:val="18"/>
    </w:rPr>
  </w:style>
  <w:style w:type="paragraph" w:styleId="40">
    <w:name w:val="Balloon Text"/>
    <w:basedOn w:val="1"/>
    <w:link w:val="90"/>
    <w:unhideWhenUsed/>
    <w:qFormat/>
    <w:uiPriority w:val="99"/>
    <w:rPr>
      <w:rFonts w:ascii="Tahoma" w:hAnsi="Tahoma" w:cs="Tahoma"/>
      <w:sz w:val="16"/>
      <w:szCs w:val="16"/>
    </w:rPr>
  </w:style>
  <w:style w:type="paragraph" w:styleId="41">
    <w:name w:val="Subtitle"/>
    <w:basedOn w:val="1"/>
    <w:qFormat/>
    <w:uiPriority w:val="0"/>
    <w:pPr>
      <w:jc w:val="center"/>
    </w:pPr>
    <w:rPr>
      <w:rFonts w:ascii="Arial" w:hAnsi="Arial"/>
      <w:b/>
      <w:szCs w:val="20"/>
    </w:rPr>
  </w:style>
  <w:style w:type="paragraph" w:styleId="42">
    <w:name w:val="List 2"/>
    <w:basedOn w:val="1"/>
    <w:qFormat/>
    <w:uiPriority w:val="0"/>
    <w:pPr>
      <w:widowControl w:val="0"/>
      <w:tabs>
        <w:tab w:val="left" w:pos="1152"/>
        <w:tab w:val="left" w:pos="1872"/>
        <w:tab w:val="left" w:pos="2592"/>
        <w:tab w:val="left" w:pos="3312"/>
        <w:tab w:val="left" w:pos="4032"/>
        <w:tab w:val="left" w:pos="4752"/>
        <w:tab w:val="left" w:pos="5472"/>
      </w:tabs>
      <w:overflowPunct w:val="0"/>
      <w:autoSpaceDE w:val="0"/>
      <w:autoSpaceDN w:val="0"/>
      <w:adjustRightInd w:val="0"/>
      <w:spacing w:after="120"/>
      <w:ind w:left="360"/>
      <w:jc w:val="both"/>
      <w:textAlignment w:val="baseline"/>
    </w:pPr>
    <w:rPr>
      <w:bCs/>
      <w:szCs w:val="28"/>
    </w:rPr>
  </w:style>
  <w:style w:type="paragraph" w:styleId="43">
    <w:name w:val="footnote text"/>
    <w:basedOn w:val="1"/>
    <w:link w:val="63"/>
    <w:qFormat/>
    <w:uiPriority w:val="0"/>
    <w:pPr>
      <w:suppressAutoHyphens/>
    </w:pPr>
    <w:rPr>
      <w:rFonts w:ascii="Arial" w:hAnsi="Arial"/>
      <w:sz w:val="20"/>
      <w:szCs w:val="20"/>
      <w:lang w:eastAsia="ar-SA"/>
    </w:rPr>
  </w:style>
  <w:style w:type="paragraph" w:styleId="44">
    <w:name w:val="List Bullet"/>
    <w:basedOn w:val="1"/>
    <w:qFormat/>
    <w:uiPriority w:val="0"/>
    <w:pPr>
      <w:tabs>
        <w:tab w:val="left" w:pos="644"/>
        <w:tab w:val="left" w:pos="1276"/>
        <w:tab w:val="left" w:pos="1418"/>
      </w:tabs>
      <w:spacing w:before="120"/>
      <w:ind w:left="993"/>
      <w:jc w:val="both"/>
    </w:pPr>
    <w:rPr>
      <w:rFonts w:ascii="Arial" w:hAnsi="Arial"/>
      <w:sz w:val="20"/>
      <w:szCs w:val="20"/>
      <w:u w:val="single"/>
    </w:rPr>
  </w:style>
  <w:style w:type="paragraph" w:styleId="45">
    <w:name w:val="Normal Indent"/>
    <w:basedOn w:val="1"/>
    <w:unhideWhenUsed/>
    <w:qFormat/>
    <w:uiPriority w:val="99"/>
    <w:pPr>
      <w:ind w:left="708" w:right="-284"/>
      <w:jc w:val="both"/>
    </w:pPr>
    <w:rPr>
      <w:sz w:val="20"/>
      <w:szCs w:val="20"/>
    </w:rPr>
  </w:style>
  <w:style w:type="paragraph" w:styleId="46">
    <w:name w:val="Body Text Indent"/>
    <w:basedOn w:val="1"/>
    <w:link w:val="56"/>
    <w:qFormat/>
    <w:uiPriority w:val="0"/>
    <w:pPr>
      <w:ind w:left="993" w:hanging="284"/>
      <w:jc w:val="both"/>
    </w:pPr>
    <w:rPr>
      <w:rFonts w:ascii="Arial" w:hAnsi="Arial"/>
      <w:sz w:val="20"/>
      <w:szCs w:val="20"/>
    </w:rPr>
  </w:style>
  <w:style w:type="table" w:styleId="4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Título 1 Char"/>
    <w:basedOn w:val="11"/>
    <w:link w:val="2"/>
    <w:qFormat/>
    <w:uiPriority w:val="0"/>
    <w:rPr>
      <w:rFonts w:ascii="Arial" w:hAnsi="Arial" w:cs="Arial"/>
      <w:b/>
      <w:bCs/>
      <w:kern w:val="32"/>
      <w:sz w:val="32"/>
      <w:szCs w:val="32"/>
    </w:rPr>
  </w:style>
  <w:style w:type="character" w:customStyle="1" w:styleId="49">
    <w:name w:val="Título 2 Char"/>
    <w:link w:val="3"/>
    <w:qFormat/>
    <w:uiPriority w:val="0"/>
    <w:rPr>
      <w:rFonts w:ascii="Arial" w:hAnsi="Arial" w:cs="Arial"/>
      <w:b/>
      <w:bCs/>
      <w:i/>
      <w:iCs/>
      <w:sz w:val="28"/>
      <w:szCs w:val="28"/>
    </w:rPr>
  </w:style>
  <w:style w:type="character" w:customStyle="1" w:styleId="50">
    <w:name w:val="Título 5 Char"/>
    <w:link w:val="6"/>
    <w:qFormat/>
    <w:uiPriority w:val="0"/>
    <w:rPr>
      <w:b/>
      <w:bCs/>
      <w:i/>
      <w:iCs/>
      <w:sz w:val="26"/>
      <w:szCs w:val="26"/>
    </w:rPr>
  </w:style>
  <w:style w:type="character" w:customStyle="1" w:styleId="51">
    <w:name w:val="Título 6 Char"/>
    <w:link w:val="7"/>
    <w:qFormat/>
    <w:uiPriority w:val="0"/>
    <w:rPr>
      <w:rFonts w:ascii="Tahoma" w:hAnsi="Tahoma" w:cs="Tahoma"/>
      <w:b/>
      <w:bCs/>
      <w:color w:val="000000"/>
      <w:szCs w:val="22"/>
    </w:rPr>
  </w:style>
  <w:style w:type="character" w:customStyle="1" w:styleId="52">
    <w:name w:val="Título 8 Char"/>
    <w:link w:val="9"/>
    <w:qFormat/>
    <w:uiPriority w:val="0"/>
    <w:rPr>
      <w:rFonts w:ascii="Arial" w:hAnsi="Arial"/>
      <w:b/>
      <w:color w:val="FFFFFF"/>
      <w:sz w:val="22"/>
    </w:rPr>
  </w:style>
  <w:style w:type="character" w:customStyle="1" w:styleId="53">
    <w:name w:val="Cabeçalho Char"/>
    <w:link w:val="33"/>
    <w:qFormat/>
    <w:uiPriority w:val="99"/>
    <w:rPr>
      <w:sz w:val="24"/>
      <w:szCs w:val="24"/>
    </w:rPr>
  </w:style>
  <w:style w:type="character" w:customStyle="1" w:styleId="54">
    <w:name w:val="Rodapé Char"/>
    <w:link w:val="35"/>
    <w:qFormat/>
    <w:uiPriority w:val="99"/>
    <w:rPr>
      <w:sz w:val="24"/>
      <w:szCs w:val="24"/>
    </w:rPr>
  </w:style>
  <w:style w:type="character" w:customStyle="1" w:styleId="55">
    <w:name w:val="Corpo de texto Char"/>
    <w:basedOn w:val="11"/>
    <w:link w:val="21"/>
    <w:qFormat/>
    <w:uiPriority w:val="99"/>
    <w:rPr>
      <w:rFonts w:ascii="Arial" w:hAnsi="Arial"/>
      <w:sz w:val="22"/>
    </w:rPr>
  </w:style>
  <w:style w:type="character" w:customStyle="1" w:styleId="56">
    <w:name w:val="Recuo de corpo de texto Char"/>
    <w:link w:val="46"/>
    <w:qFormat/>
    <w:uiPriority w:val="0"/>
    <w:rPr>
      <w:rFonts w:ascii="Arial" w:hAnsi="Arial"/>
    </w:rPr>
  </w:style>
  <w:style w:type="character" w:customStyle="1" w:styleId="57">
    <w:name w:val="Texto de comentário Char"/>
    <w:basedOn w:val="11"/>
    <w:link w:val="23"/>
    <w:semiHidden/>
    <w:qFormat/>
    <w:uiPriority w:val="0"/>
  </w:style>
  <w:style w:type="paragraph" w:customStyle="1" w:styleId="58">
    <w:name w:val="Body Text 21"/>
    <w:basedOn w:val="1"/>
    <w:qFormat/>
    <w:uiPriority w:val="0"/>
    <w:pPr>
      <w:tabs>
        <w:tab w:val="left" w:pos="426"/>
        <w:tab w:val="left" w:pos="1134"/>
      </w:tabs>
      <w:spacing w:before="120"/>
      <w:jc w:val="both"/>
    </w:pPr>
    <w:rPr>
      <w:rFonts w:ascii="Arial" w:hAnsi="Arial"/>
      <w:szCs w:val="20"/>
    </w:rPr>
  </w:style>
  <w:style w:type="character" w:customStyle="1" w:styleId="59">
    <w:name w:val="Recuo de corpo de texto 2 Char"/>
    <w:link w:val="24"/>
    <w:qFormat/>
    <w:uiPriority w:val="0"/>
    <w:rPr>
      <w:rFonts w:ascii="Arial" w:hAnsi="Arial"/>
      <w:sz w:val="18"/>
      <w:szCs w:val="24"/>
    </w:rPr>
  </w:style>
  <w:style w:type="character" w:customStyle="1" w:styleId="60">
    <w:name w:val="consultalista11"/>
    <w:qFormat/>
    <w:uiPriority w:val="0"/>
    <w:rPr>
      <w:rFonts w:hint="default" w:ascii="Verdana" w:hAnsi="Verdana"/>
      <w:color w:val="0434A0"/>
      <w:sz w:val="15"/>
      <w:szCs w:val="15"/>
      <w:u w:val="none"/>
    </w:rPr>
  </w:style>
  <w:style w:type="paragraph" w:customStyle="1" w:styleId="61">
    <w:name w:val="Normal Edital"/>
    <w:basedOn w:val="1"/>
    <w:qFormat/>
    <w:uiPriority w:val="0"/>
    <w:pPr>
      <w:keepLines/>
      <w:tabs>
        <w:tab w:val="left" w:pos="851"/>
      </w:tabs>
      <w:ind w:left="851" w:hanging="851"/>
    </w:pPr>
    <w:rPr>
      <w:sz w:val="20"/>
      <w:szCs w:val="20"/>
    </w:rPr>
  </w:style>
  <w:style w:type="character" w:customStyle="1" w:styleId="62">
    <w:name w:val="Título Char"/>
    <w:basedOn w:val="11"/>
    <w:link w:val="25"/>
    <w:qFormat/>
    <w:uiPriority w:val="0"/>
    <w:rPr>
      <w:b/>
      <w:sz w:val="28"/>
    </w:rPr>
  </w:style>
  <w:style w:type="character" w:customStyle="1" w:styleId="63">
    <w:name w:val="Texto de nota de rodapé Char"/>
    <w:link w:val="43"/>
    <w:qFormat/>
    <w:uiPriority w:val="0"/>
    <w:rPr>
      <w:rFonts w:ascii="Arial" w:hAnsi="Arial"/>
      <w:lang w:eastAsia="ar-SA"/>
    </w:rPr>
  </w:style>
  <w:style w:type="character" w:customStyle="1" w:styleId="64">
    <w:name w:val="Texto sem Formatação Char"/>
    <w:link w:val="29"/>
    <w:qFormat/>
    <w:uiPriority w:val="0"/>
    <w:rPr>
      <w:rFonts w:ascii="Courier New" w:hAnsi="Courier New" w:cs="Courier New"/>
    </w:rPr>
  </w:style>
  <w:style w:type="paragraph" w:customStyle="1" w:styleId="65">
    <w:name w:val="Comentário 2"/>
    <w:basedOn w:val="1"/>
    <w:next w:val="1"/>
    <w:qFormat/>
    <w:uiPriority w:val="0"/>
    <w:pPr>
      <w:widowControl w:val="0"/>
      <w:tabs>
        <w:tab w:val="left" w:pos="0"/>
        <w:tab w:val="left" w:pos="1152"/>
        <w:tab w:val="left" w:pos="1440"/>
        <w:tab w:val="left" w:pos="1872"/>
        <w:tab w:val="left" w:pos="2592"/>
        <w:tab w:val="left" w:pos="3312"/>
        <w:tab w:val="left" w:pos="4032"/>
        <w:tab w:val="left" w:pos="4752"/>
        <w:tab w:val="left" w:pos="5472"/>
        <w:tab w:val="left" w:pos="6480"/>
      </w:tabs>
      <w:overflowPunct w:val="0"/>
      <w:autoSpaceDE w:val="0"/>
      <w:autoSpaceDN w:val="0"/>
      <w:adjustRightInd w:val="0"/>
      <w:ind w:left="708"/>
      <w:jc w:val="both"/>
      <w:textAlignment w:val="baseline"/>
    </w:pPr>
    <w:rPr>
      <w:rFonts w:ascii="Verdana" w:hAnsi="Verdana" w:eastAsia="MS Mincho"/>
      <w:i/>
      <w:sz w:val="20"/>
      <w:szCs w:val="20"/>
    </w:rPr>
  </w:style>
  <w:style w:type="paragraph" w:customStyle="1" w:styleId="66">
    <w:name w:val="font5"/>
    <w:basedOn w:val="1"/>
    <w:qFormat/>
    <w:uiPriority w:val="0"/>
    <w:pPr>
      <w:widowControl w:val="0"/>
      <w:adjustRightInd w:val="0"/>
      <w:spacing w:before="100" w:beforeAutospacing="1" w:after="100" w:afterAutospacing="1" w:line="360" w:lineRule="atLeast"/>
      <w:jc w:val="both"/>
    </w:pPr>
    <w:rPr>
      <w:rFonts w:ascii="Arial" w:hAnsi="Arial" w:eastAsia="Arial Unicode MS" w:cs="Arial"/>
      <w:b/>
      <w:bCs/>
      <w:sz w:val="20"/>
      <w:szCs w:val="20"/>
    </w:rPr>
  </w:style>
  <w:style w:type="paragraph" w:customStyle="1" w:styleId="67">
    <w:name w:val="Corpo de texto 21"/>
    <w:basedOn w:val="1"/>
    <w:qFormat/>
    <w:uiPriority w:val="0"/>
    <w:pPr>
      <w:suppressAutoHyphens/>
      <w:ind w:right="-567"/>
      <w:jc w:val="both"/>
    </w:pPr>
    <w:rPr>
      <w:b/>
      <w:szCs w:val="20"/>
      <w:lang w:eastAsia="ar-SA"/>
    </w:rPr>
  </w:style>
  <w:style w:type="paragraph" w:customStyle="1" w:styleId="68">
    <w:name w:val="Padrão D.O.U."/>
    <w:qFormat/>
    <w:uiPriority w:val="0"/>
    <w:pPr>
      <w:spacing w:after="160" w:line="259" w:lineRule="auto"/>
      <w:jc w:val="both"/>
    </w:pPr>
    <w:rPr>
      <w:rFonts w:ascii="Courier New" w:hAnsi="Courier New" w:eastAsia="Times New Roman" w:cs="Times New Roman"/>
      <w:b/>
      <w:sz w:val="24"/>
      <w:lang w:val="pt-BR" w:eastAsia="pt-BR" w:bidi="ar-SA"/>
    </w:rPr>
  </w:style>
  <w:style w:type="paragraph" w:styleId="69">
    <w:name w:val="List Paragraph"/>
    <w:basedOn w:val="1"/>
    <w:link w:val="70"/>
    <w:qFormat/>
    <w:uiPriority w:val="34"/>
    <w:pPr>
      <w:ind w:left="708"/>
    </w:pPr>
  </w:style>
  <w:style w:type="character" w:customStyle="1" w:styleId="70">
    <w:name w:val="Parágrafo da Lista Char"/>
    <w:basedOn w:val="11"/>
    <w:link w:val="69"/>
    <w:qFormat/>
    <w:uiPriority w:val="34"/>
    <w:rPr>
      <w:sz w:val="24"/>
      <w:szCs w:val="24"/>
    </w:rPr>
  </w:style>
  <w:style w:type="paragraph" w:customStyle="1" w:styleId="71">
    <w:name w:val="Titulo"/>
    <w:basedOn w:val="1"/>
    <w:qFormat/>
    <w:uiPriority w:val="0"/>
    <w:pPr>
      <w:spacing w:before="360" w:after="240" w:line="300" w:lineRule="exact"/>
      <w:jc w:val="both"/>
    </w:pPr>
    <w:rPr>
      <w:rFonts w:ascii="Arial" w:hAnsi="Arial" w:cs="Arial"/>
      <w:b/>
      <w:bCs/>
      <w:caps/>
    </w:rPr>
  </w:style>
  <w:style w:type="character" w:customStyle="1" w:styleId="72">
    <w:name w:val="fonteconteudo1"/>
    <w:qFormat/>
    <w:uiPriority w:val="0"/>
    <w:rPr>
      <w:rFonts w:hint="default" w:ascii="Arial" w:hAnsi="Arial" w:cs="Arial"/>
      <w:color w:val="58595B"/>
      <w:sz w:val="18"/>
      <w:szCs w:val="18"/>
    </w:rPr>
  </w:style>
  <w:style w:type="paragraph" w:customStyle="1" w:styleId="73">
    <w:name w:val="Titulo 2 Anx"/>
    <w:basedOn w:val="1"/>
    <w:qFormat/>
    <w:uiPriority w:val="0"/>
    <w:pPr>
      <w:tabs>
        <w:tab w:val="left" w:pos="720"/>
      </w:tabs>
      <w:ind w:left="720" w:hanging="720"/>
      <w:jc w:val="both"/>
      <w:outlineLvl w:val="2"/>
    </w:pPr>
    <w:rPr>
      <w:rFonts w:ascii="Tahoma" w:hAnsi="Tahoma" w:cs="Tahoma"/>
      <w:b/>
      <w:sz w:val="20"/>
      <w:szCs w:val="20"/>
    </w:rPr>
  </w:style>
  <w:style w:type="paragraph" w:customStyle="1" w:styleId="74">
    <w:name w:val="Título 3 Anx"/>
    <w:basedOn w:val="73"/>
    <w:qFormat/>
    <w:uiPriority w:val="0"/>
  </w:style>
  <w:style w:type="paragraph" w:customStyle="1" w:styleId="75">
    <w:name w:val="95"/>
    <w:basedOn w:val="1"/>
    <w:link w:val="76"/>
    <w:qFormat/>
    <w:uiPriority w:val="0"/>
    <w:pPr>
      <w:widowControl w:val="0"/>
      <w:shd w:val="clear" w:color="auto" w:fill="FFFFFF"/>
      <w:autoSpaceDE w:val="0"/>
      <w:autoSpaceDN w:val="0"/>
      <w:adjustRightInd w:val="0"/>
      <w:ind w:left="7" w:right="-18"/>
      <w:jc w:val="both"/>
    </w:pPr>
    <w:rPr>
      <w:rFonts w:ascii="Arial" w:hAnsi="Arial"/>
      <w:bCs/>
      <w:sz w:val="22"/>
      <w:szCs w:val="22"/>
      <w:lang w:val="pt-PT"/>
    </w:rPr>
  </w:style>
  <w:style w:type="character" w:customStyle="1" w:styleId="76">
    <w:name w:val="95 Char"/>
    <w:link w:val="75"/>
    <w:qFormat/>
    <w:uiPriority w:val="0"/>
    <w:rPr>
      <w:rFonts w:ascii="Arial" w:hAnsi="Arial" w:cs="Arial"/>
      <w:bCs/>
      <w:sz w:val="22"/>
      <w:szCs w:val="22"/>
      <w:shd w:val="clear" w:color="auto" w:fill="FFFFFF"/>
      <w:lang w:val="pt-PT"/>
    </w:rPr>
  </w:style>
  <w:style w:type="paragraph" w:customStyle="1" w:styleId="77">
    <w:name w:val="101"/>
    <w:basedOn w:val="1"/>
    <w:qFormat/>
    <w:uiPriority w:val="0"/>
    <w:pPr>
      <w:widowControl w:val="0"/>
      <w:shd w:val="clear" w:color="auto" w:fill="FFFFFF"/>
      <w:autoSpaceDE w:val="0"/>
      <w:autoSpaceDN w:val="0"/>
      <w:adjustRightInd w:val="0"/>
      <w:jc w:val="both"/>
    </w:pPr>
    <w:rPr>
      <w:rFonts w:ascii="Arial" w:hAnsi="Arial" w:cs="Arial"/>
      <w:b/>
      <w:sz w:val="22"/>
      <w:szCs w:val="22"/>
    </w:rPr>
  </w:style>
  <w:style w:type="paragraph" w:customStyle="1" w:styleId="78">
    <w:name w:val="102"/>
    <w:basedOn w:val="1"/>
    <w:link w:val="79"/>
    <w:qFormat/>
    <w:uiPriority w:val="0"/>
    <w:pPr>
      <w:widowControl w:val="0"/>
      <w:autoSpaceDE w:val="0"/>
      <w:autoSpaceDN w:val="0"/>
      <w:adjustRightInd w:val="0"/>
      <w:ind w:firstLine="279"/>
    </w:pPr>
    <w:rPr>
      <w:rFonts w:ascii="Arial" w:hAnsi="Arial"/>
      <w:b/>
      <w:sz w:val="22"/>
      <w:szCs w:val="22"/>
      <w:u w:val="single"/>
    </w:rPr>
  </w:style>
  <w:style w:type="character" w:customStyle="1" w:styleId="79">
    <w:name w:val="102 Char"/>
    <w:link w:val="78"/>
    <w:qFormat/>
    <w:uiPriority w:val="0"/>
    <w:rPr>
      <w:rFonts w:ascii="Arial" w:hAnsi="Arial" w:cs="Arial"/>
      <w:b/>
      <w:sz w:val="22"/>
      <w:szCs w:val="22"/>
      <w:u w:val="single"/>
    </w:rPr>
  </w:style>
  <w:style w:type="paragraph" w:customStyle="1" w:styleId="80">
    <w:name w:val="103"/>
    <w:basedOn w:val="1"/>
    <w:link w:val="81"/>
    <w:qFormat/>
    <w:uiPriority w:val="0"/>
    <w:pPr>
      <w:widowControl w:val="0"/>
      <w:numPr>
        <w:ilvl w:val="0"/>
        <w:numId w:val="1"/>
      </w:numPr>
      <w:autoSpaceDE w:val="0"/>
      <w:autoSpaceDN w:val="0"/>
      <w:adjustRightInd w:val="0"/>
      <w:jc w:val="both"/>
    </w:pPr>
    <w:rPr>
      <w:rFonts w:ascii="Arial" w:hAnsi="Arial"/>
      <w:sz w:val="22"/>
      <w:szCs w:val="22"/>
      <w:lang w:val="pt-PT"/>
    </w:rPr>
  </w:style>
  <w:style w:type="character" w:customStyle="1" w:styleId="81">
    <w:name w:val="103 Char"/>
    <w:link w:val="80"/>
    <w:qFormat/>
    <w:uiPriority w:val="0"/>
    <w:rPr>
      <w:rFonts w:ascii="Arial" w:hAnsi="Arial"/>
      <w:sz w:val="22"/>
      <w:szCs w:val="22"/>
      <w:lang w:val="pt-PT"/>
    </w:rPr>
  </w:style>
  <w:style w:type="paragraph" w:customStyle="1" w:styleId="82">
    <w:name w:val="106"/>
    <w:basedOn w:val="75"/>
    <w:link w:val="83"/>
    <w:qFormat/>
    <w:uiPriority w:val="0"/>
    <w:pPr>
      <w:ind w:left="0" w:right="0" w:firstLine="426"/>
    </w:pPr>
    <w:rPr>
      <w:sz w:val="20"/>
      <w:szCs w:val="20"/>
    </w:rPr>
  </w:style>
  <w:style w:type="character" w:customStyle="1" w:styleId="83">
    <w:name w:val="106 Char"/>
    <w:basedOn w:val="76"/>
    <w:link w:val="82"/>
    <w:qFormat/>
    <w:uiPriority w:val="0"/>
    <w:rPr>
      <w:rFonts w:ascii="Arial" w:hAnsi="Arial" w:cs="Arial"/>
      <w:sz w:val="22"/>
      <w:szCs w:val="22"/>
      <w:shd w:val="clear" w:color="auto" w:fill="FFFFFF"/>
      <w:lang w:val="pt-PT"/>
    </w:rPr>
  </w:style>
  <w:style w:type="paragraph" w:customStyle="1" w:styleId="84">
    <w:name w:val="107"/>
    <w:basedOn w:val="75"/>
    <w:qFormat/>
    <w:uiPriority w:val="0"/>
    <w:pPr>
      <w:ind w:left="0" w:right="0" w:firstLine="426"/>
    </w:pPr>
    <w:rPr>
      <w:sz w:val="20"/>
      <w:szCs w:val="20"/>
    </w:rPr>
  </w:style>
  <w:style w:type="paragraph" w:customStyle="1" w:styleId="85">
    <w:name w:val="108"/>
    <w:basedOn w:val="1"/>
    <w:qFormat/>
    <w:uiPriority w:val="0"/>
    <w:pPr>
      <w:widowControl w:val="0"/>
      <w:shd w:val="clear" w:color="auto" w:fill="FFFFFF"/>
      <w:autoSpaceDE w:val="0"/>
      <w:autoSpaceDN w:val="0"/>
      <w:adjustRightInd w:val="0"/>
      <w:jc w:val="both"/>
    </w:pPr>
    <w:rPr>
      <w:rFonts w:ascii="Arial" w:hAnsi="Arial" w:cs="Arial"/>
      <w:b/>
      <w:bCs/>
      <w:color w:val="000000"/>
      <w:sz w:val="22"/>
      <w:szCs w:val="22"/>
    </w:rPr>
  </w:style>
  <w:style w:type="paragraph" w:customStyle="1" w:styleId="86">
    <w:name w:val="Default"/>
    <w:qFormat/>
    <w:uiPriority w:val="0"/>
    <w:pPr>
      <w:autoSpaceDE w:val="0"/>
      <w:autoSpaceDN w:val="0"/>
      <w:adjustRightInd w:val="0"/>
      <w:spacing w:after="160" w:line="259" w:lineRule="auto"/>
    </w:pPr>
    <w:rPr>
      <w:rFonts w:ascii="Times New Roman" w:hAnsi="Times New Roman" w:eastAsia="Times New Roman" w:cs="Times New Roman"/>
      <w:color w:val="000000"/>
      <w:sz w:val="24"/>
      <w:szCs w:val="24"/>
      <w:lang w:val="pt-BR" w:eastAsia="pt-BR" w:bidi="ar-SA"/>
    </w:rPr>
  </w:style>
  <w:style w:type="character" w:customStyle="1" w:styleId="87">
    <w:name w:val="hmmessage"/>
    <w:basedOn w:val="11"/>
    <w:qFormat/>
    <w:uiPriority w:val="0"/>
  </w:style>
  <w:style w:type="paragraph" w:customStyle="1" w:styleId="88">
    <w:name w:val="Estilo Normal"/>
    <w:basedOn w:val="21"/>
    <w:link w:val="89"/>
    <w:qFormat/>
    <w:uiPriority w:val="0"/>
    <w:pPr>
      <w:suppressAutoHyphens/>
      <w:spacing w:after="240" w:line="276" w:lineRule="auto"/>
    </w:pPr>
    <w:rPr>
      <w:rFonts w:ascii="Times New Roman" w:hAnsi="Times New Roman" w:eastAsia="Calibri" w:cs="Calibri"/>
      <w:color w:val="000000"/>
      <w:lang w:eastAsia="ar-SA"/>
    </w:rPr>
  </w:style>
  <w:style w:type="character" w:customStyle="1" w:styleId="89">
    <w:name w:val="Estilo Normal Char"/>
    <w:basedOn w:val="11"/>
    <w:link w:val="88"/>
    <w:qFormat/>
    <w:uiPriority w:val="0"/>
    <w:rPr>
      <w:rFonts w:eastAsia="Calibri" w:cs="Calibri"/>
      <w:color w:val="000000"/>
      <w:sz w:val="22"/>
      <w:lang w:eastAsia="ar-SA"/>
    </w:rPr>
  </w:style>
  <w:style w:type="character" w:customStyle="1" w:styleId="90">
    <w:name w:val="Texto de balão Char"/>
    <w:basedOn w:val="11"/>
    <w:link w:val="40"/>
    <w:qFormat/>
    <w:uiPriority w:val="99"/>
    <w:rPr>
      <w:rFonts w:ascii="Tahoma" w:hAnsi="Tahoma" w:cs="Tahoma"/>
      <w:sz w:val="16"/>
      <w:szCs w:val="16"/>
    </w:rPr>
  </w:style>
  <w:style w:type="paragraph" w:customStyle="1" w:styleId="91">
    <w:name w:val="xl28"/>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rPr>
  </w:style>
  <w:style w:type="paragraph" w:customStyle="1" w:styleId="92">
    <w:name w:val="Corpo de texto 31"/>
    <w:basedOn w:val="1"/>
    <w:qFormat/>
    <w:uiPriority w:val="99"/>
    <w:pPr>
      <w:widowControl w:val="0"/>
      <w:jc w:val="both"/>
    </w:pPr>
    <w:rPr>
      <w:sz w:val="20"/>
      <w:szCs w:val="20"/>
    </w:rPr>
  </w:style>
  <w:style w:type="paragraph" w:customStyle="1" w:styleId="93">
    <w:name w:val="Sem Espaçamento1"/>
    <w:link w:val="94"/>
    <w:qFormat/>
    <w:uiPriority w:val="1"/>
    <w:pPr>
      <w:spacing w:after="160" w:line="259" w:lineRule="auto"/>
    </w:pPr>
    <w:rPr>
      <w:rFonts w:ascii="Calibri" w:hAnsi="Calibri" w:eastAsia="Calibri" w:cs="Times New Roman"/>
      <w:sz w:val="22"/>
      <w:szCs w:val="22"/>
      <w:lang w:val="pt-BR" w:eastAsia="en-US" w:bidi="ar-SA"/>
    </w:rPr>
  </w:style>
  <w:style w:type="character" w:customStyle="1" w:styleId="94">
    <w:name w:val="No Spacing Char"/>
    <w:link w:val="93"/>
    <w:qFormat/>
    <w:uiPriority w:val="1"/>
    <w:rPr>
      <w:rFonts w:ascii="Calibri" w:hAnsi="Calibri" w:eastAsia="Calibri"/>
      <w:sz w:val="22"/>
      <w:szCs w:val="22"/>
      <w:lang w:eastAsia="en-US"/>
    </w:rPr>
  </w:style>
  <w:style w:type="paragraph" w:styleId="95">
    <w:name w:val="No Spacing"/>
    <w:qFormat/>
    <w:uiPriority w:val="1"/>
    <w:pPr>
      <w:spacing w:after="160" w:line="259" w:lineRule="auto"/>
    </w:pPr>
    <w:rPr>
      <w:rFonts w:ascii="Arial" w:hAnsi="Arial" w:eastAsia="Times New Roman" w:cs="Times New Roman"/>
      <w:sz w:val="22"/>
      <w:szCs w:val="24"/>
      <w:lang w:val="pt-BR" w:eastAsia="pt-BR" w:bidi="ar-SA"/>
    </w:rPr>
  </w:style>
  <w:style w:type="paragraph" w:customStyle="1" w:styleId="96">
    <w:name w:val="Normal1"/>
    <w:qFormat/>
    <w:uiPriority w:val="0"/>
    <w:pPr>
      <w:suppressAutoHyphens/>
      <w:spacing w:after="160" w:line="100" w:lineRule="atLeast"/>
    </w:pPr>
    <w:rPr>
      <w:rFonts w:ascii="Times New Roman" w:hAnsi="Times New Roman" w:eastAsia="Arial" w:cs="Times New Roman"/>
      <w:kern w:val="1"/>
      <w:sz w:val="24"/>
      <w:szCs w:val="24"/>
      <w:lang w:val="pt-BR" w:eastAsia="ar-SA" w:bidi="ar-SA"/>
    </w:rPr>
  </w:style>
  <w:style w:type="paragraph" w:customStyle="1" w:styleId="97">
    <w:name w:val="Parágrafo da Lista1"/>
    <w:basedOn w:val="1"/>
    <w:qFormat/>
    <w:uiPriority w:val="0"/>
    <w:pPr>
      <w:spacing w:after="200" w:line="276" w:lineRule="auto"/>
      <w:ind w:left="720"/>
      <w:contextualSpacing/>
    </w:pPr>
    <w:rPr>
      <w:rFonts w:ascii="Calibri" w:hAnsi="Calibri"/>
      <w:sz w:val="22"/>
      <w:szCs w:val="22"/>
      <w:lang w:eastAsia="en-US"/>
    </w:rPr>
  </w:style>
  <w:style w:type="paragraph" w:customStyle="1" w:styleId="98">
    <w:name w:val="Parágrafo da Lista2"/>
    <w:basedOn w:val="1"/>
    <w:qFormat/>
    <w:uiPriority w:val="0"/>
    <w:pPr>
      <w:spacing w:after="200" w:line="276" w:lineRule="auto"/>
      <w:ind w:left="720"/>
      <w:contextualSpacing/>
    </w:pPr>
    <w:rPr>
      <w:rFonts w:ascii="Calibri" w:hAnsi="Calibri"/>
      <w:sz w:val="22"/>
      <w:szCs w:val="22"/>
      <w:lang w:eastAsia="en-US"/>
    </w:rPr>
  </w:style>
  <w:style w:type="paragraph" w:customStyle="1" w:styleId="99">
    <w:name w:val="Conteúdo da tabela"/>
    <w:basedOn w:val="1"/>
    <w:qFormat/>
    <w:uiPriority w:val="0"/>
    <w:pPr>
      <w:widowControl w:val="0"/>
      <w:suppressLineNumbers/>
      <w:suppressAutoHyphens/>
    </w:pPr>
  </w:style>
  <w:style w:type="paragraph" w:customStyle="1" w:styleId="100">
    <w:name w:val="Sem Espaçamento2"/>
    <w:qFormat/>
    <w:uiPriority w:val="0"/>
    <w:pPr>
      <w:spacing w:after="160" w:line="259" w:lineRule="auto"/>
    </w:pPr>
    <w:rPr>
      <w:rFonts w:ascii="Tahoma" w:hAnsi="Tahoma" w:eastAsia="Times New Roman" w:cs="Times New Roman"/>
      <w:sz w:val="24"/>
      <w:szCs w:val="24"/>
      <w:lang w:val="pt-BR" w:eastAsia="pt-BR" w:bidi="ar-SA"/>
    </w:rPr>
  </w:style>
  <w:style w:type="character" w:customStyle="1" w:styleId="101">
    <w:name w:val="texto11"/>
    <w:qFormat/>
    <w:uiPriority w:val="0"/>
    <w:rPr>
      <w:rFonts w:hint="default" w:ascii="Arial" w:hAnsi="Arial" w:cs="Arial"/>
      <w:color w:val="000000"/>
      <w:sz w:val="20"/>
      <w:szCs w:val="20"/>
    </w:rPr>
  </w:style>
  <w:style w:type="character" w:customStyle="1" w:styleId="102">
    <w:name w:val="Mapa do Documento Char"/>
    <w:link w:val="36"/>
    <w:qFormat/>
    <w:uiPriority w:val="0"/>
    <w:rPr>
      <w:rFonts w:ascii="Tahoma" w:hAnsi="Tahoma" w:eastAsia="Calibri" w:cs="Tahoma"/>
      <w:sz w:val="16"/>
      <w:szCs w:val="16"/>
    </w:rPr>
  </w:style>
  <w:style w:type="character" w:customStyle="1" w:styleId="103">
    <w:name w:val="Mapa do Documento Char1"/>
    <w:basedOn w:val="11"/>
    <w:semiHidden/>
    <w:qFormat/>
    <w:uiPriority w:val="99"/>
    <w:rPr>
      <w:rFonts w:ascii="Tahoma" w:hAnsi="Tahoma" w:cs="Tahoma"/>
      <w:sz w:val="16"/>
      <w:szCs w:val="16"/>
    </w:rPr>
  </w:style>
  <w:style w:type="character" w:customStyle="1" w:styleId="104">
    <w:name w:val="Fonte parág. padrão2"/>
    <w:qFormat/>
    <w:uiPriority w:val="0"/>
  </w:style>
  <w:style w:type="character" w:customStyle="1" w:styleId="105">
    <w:name w:val="Fonte parág. padrão1"/>
    <w:qFormat/>
    <w:uiPriority w:val="0"/>
  </w:style>
  <w:style w:type="character" w:customStyle="1" w:styleId="106">
    <w:name w:val="apple-style-span"/>
    <w:basedOn w:val="11"/>
    <w:qFormat/>
    <w:uiPriority w:val="0"/>
  </w:style>
  <w:style w:type="character" w:customStyle="1" w:styleId="107">
    <w:name w:val="apple-converted-space"/>
    <w:basedOn w:val="11"/>
    <w:qFormat/>
    <w:uiPriority w:val="0"/>
  </w:style>
  <w:style w:type="table" w:customStyle="1" w:styleId="108">
    <w:name w:val="Sombreamento Claro1"/>
    <w:basedOn w:val="12"/>
    <w:qFormat/>
    <w:uiPriority w:val="60"/>
    <w:rPr>
      <w:rFonts w:ascii="Calibri" w:hAnsi="Calibri" w:eastAsia="Calibr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109">
    <w:name w:val="ecxmsonormal"/>
    <w:basedOn w:val="1"/>
    <w:qFormat/>
    <w:uiPriority w:val="0"/>
    <w:pPr>
      <w:spacing w:after="324"/>
    </w:pPr>
  </w:style>
  <w:style w:type="paragraph" w:customStyle="1" w:styleId="110">
    <w:name w:val="Sem Espaçamento3"/>
    <w:qFormat/>
    <w:uiPriority w:val="0"/>
    <w:pPr>
      <w:spacing w:after="160" w:line="259" w:lineRule="auto"/>
    </w:pPr>
    <w:rPr>
      <w:rFonts w:ascii="Tahoma" w:hAnsi="Tahoma" w:eastAsia="Times New Roman" w:cs="Times New Roman"/>
      <w:sz w:val="24"/>
      <w:szCs w:val="24"/>
      <w:lang w:val="pt-BR" w:eastAsia="pt-BR" w:bidi="ar-SA"/>
    </w:rPr>
  </w:style>
  <w:style w:type="paragraph" w:customStyle="1" w:styleId="111">
    <w:name w:val="Text body"/>
    <w:basedOn w:val="1"/>
    <w:qFormat/>
    <w:uiPriority w:val="0"/>
    <w:pPr>
      <w:suppressAutoHyphens/>
      <w:spacing w:after="120" w:line="276" w:lineRule="auto"/>
      <w:textAlignment w:val="baseline"/>
    </w:pPr>
    <w:rPr>
      <w:rFonts w:eastAsia="Lucida Sans Unicode" w:cs="Tahoma"/>
      <w:kern w:val="1"/>
      <w:sz w:val="22"/>
      <w:szCs w:val="22"/>
      <w:lang w:eastAsia="zh-CN"/>
    </w:rPr>
  </w:style>
  <w:style w:type="paragraph" w:customStyle="1" w:styleId="112">
    <w:name w:val="Normal (Web)1"/>
    <w:basedOn w:val="1"/>
    <w:qFormat/>
    <w:uiPriority w:val="0"/>
  </w:style>
  <w:style w:type="paragraph" w:customStyle="1" w:styleId="113">
    <w:name w:val="Parte inferior do formulário1"/>
    <w:basedOn w:val="1"/>
    <w:next w:val="1"/>
    <w:link w:val="114"/>
    <w:qFormat/>
    <w:uiPriority w:val="0"/>
    <w:pPr>
      <w:pBdr>
        <w:top w:val="single" w:color="auto" w:sz="6" w:space="1"/>
      </w:pBdr>
      <w:autoSpaceDE w:val="0"/>
      <w:autoSpaceDN w:val="0"/>
      <w:ind w:right="-284"/>
      <w:jc w:val="center"/>
    </w:pPr>
    <w:rPr>
      <w:rFonts w:ascii="Arial" w:hAnsi="Arial" w:cs="Arial"/>
      <w:vanish/>
      <w:sz w:val="16"/>
      <w:szCs w:val="16"/>
    </w:rPr>
  </w:style>
  <w:style w:type="character" w:customStyle="1" w:styleId="114">
    <w:name w:val="Parte inferior do formulário Char"/>
    <w:basedOn w:val="11"/>
    <w:link w:val="113"/>
    <w:qFormat/>
    <w:uiPriority w:val="0"/>
    <w:rPr>
      <w:rFonts w:ascii="Arial" w:hAnsi="Arial" w:cs="Arial"/>
      <w:vanish/>
      <w:sz w:val="16"/>
      <w:szCs w:val="16"/>
    </w:rPr>
  </w:style>
  <w:style w:type="paragraph" w:customStyle="1" w:styleId="115">
    <w:name w:val="Parte superior-z do formulário1"/>
    <w:basedOn w:val="1"/>
    <w:next w:val="1"/>
    <w:link w:val="116"/>
    <w:qFormat/>
    <w:uiPriority w:val="0"/>
    <w:pPr>
      <w:pBdr>
        <w:bottom w:val="single" w:color="auto" w:sz="6" w:space="1"/>
      </w:pBdr>
      <w:autoSpaceDE w:val="0"/>
      <w:autoSpaceDN w:val="0"/>
      <w:ind w:right="-284"/>
      <w:jc w:val="center"/>
    </w:pPr>
    <w:rPr>
      <w:rFonts w:ascii="Arial" w:hAnsi="Arial" w:cs="Arial"/>
      <w:vanish/>
      <w:sz w:val="16"/>
      <w:szCs w:val="16"/>
    </w:rPr>
  </w:style>
  <w:style w:type="character" w:customStyle="1" w:styleId="116">
    <w:name w:val="Parte superior-z do formulário Char"/>
    <w:basedOn w:val="11"/>
    <w:link w:val="115"/>
    <w:qFormat/>
    <w:uiPriority w:val="0"/>
    <w:rPr>
      <w:rFonts w:ascii="Arial" w:hAnsi="Arial" w:cs="Arial"/>
      <w:vanish/>
      <w:sz w:val="16"/>
      <w:szCs w:val="16"/>
    </w:rPr>
  </w:style>
  <w:style w:type="paragraph" w:customStyle="1" w:styleId="117">
    <w:name w:val="p7"/>
    <w:basedOn w:val="1"/>
    <w:qFormat/>
    <w:uiPriority w:val="0"/>
    <w:pPr>
      <w:widowControl w:val="0"/>
      <w:tabs>
        <w:tab w:val="left" w:pos="400"/>
      </w:tabs>
      <w:autoSpaceDE w:val="0"/>
      <w:autoSpaceDN w:val="0"/>
      <w:spacing w:line="280" w:lineRule="auto"/>
      <w:ind w:right="-284"/>
      <w:jc w:val="both"/>
    </w:pPr>
  </w:style>
  <w:style w:type="character" w:customStyle="1" w:styleId="118">
    <w:name w:val="Assunto do comentário Char"/>
    <w:basedOn w:val="57"/>
    <w:link w:val="34"/>
    <w:semiHidden/>
    <w:qFormat/>
    <w:uiPriority w:val="0"/>
    <w:rPr>
      <w:b/>
      <w:bCs/>
    </w:rPr>
  </w:style>
  <w:style w:type="character" w:customStyle="1" w:styleId="119">
    <w:name w:val="Char Char2"/>
    <w:qFormat/>
    <w:uiPriority w:val="0"/>
    <w:rPr>
      <w:rFonts w:ascii="Arial" w:hAnsi="Arial" w:cs="Arial"/>
      <w:b/>
      <w:bCs/>
      <w:sz w:val="24"/>
      <w:szCs w:val="24"/>
      <w:lang w:val="pt-BR" w:eastAsia="pt-BR" w:bidi="ar-SA"/>
    </w:rPr>
  </w:style>
  <w:style w:type="paragraph" w:customStyle="1" w:styleId="120">
    <w:name w:val="Índice"/>
    <w:basedOn w:val="1"/>
    <w:qFormat/>
    <w:uiPriority w:val="99"/>
    <w:pPr>
      <w:suppressLineNumbers/>
      <w:suppressAutoHyphens/>
      <w:ind w:right="-284"/>
      <w:jc w:val="both"/>
    </w:pPr>
    <w:rPr>
      <w:rFonts w:cs="Tahoma"/>
      <w:szCs w:val="20"/>
      <w:lang w:eastAsia="ar-SA"/>
    </w:rPr>
  </w:style>
  <w:style w:type="paragraph" w:customStyle="1" w:styleId="121">
    <w:name w:val="Corpo de texto 22"/>
    <w:basedOn w:val="1"/>
    <w:qFormat/>
    <w:uiPriority w:val="0"/>
    <w:pPr>
      <w:overflowPunct w:val="0"/>
      <w:autoSpaceDE w:val="0"/>
      <w:autoSpaceDN w:val="0"/>
      <w:adjustRightInd w:val="0"/>
      <w:spacing w:after="60" w:line="360" w:lineRule="auto"/>
      <w:ind w:right="-284"/>
      <w:jc w:val="both"/>
    </w:pPr>
    <w:rPr>
      <w:rFonts w:ascii="Tahoma" w:hAnsi="Tahoma"/>
      <w:szCs w:val="20"/>
    </w:rPr>
  </w:style>
  <w:style w:type="paragraph" w:customStyle="1" w:styleId="122">
    <w:name w:val="Pa0"/>
    <w:basedOn w:val="86"/>
    <w:next w:val="86"/>
    <w:qFormat/>
    <w:uiPriority w:val="99"/>
    <w:pPr>
      <w:spacing w:line="241" w:lineRule="atLeast"/>
      <w:ind w:right="-284"/>
      <w:jc w:val="both"/>
    </w:pPr>
    <w:rPr>
      <w:rFonts w:ascii="DIN-Regular" w:hAnsi="DIN-Regular"/>
      <w:color w:val="auto"/>
    </w:rPr>
  </w:style>
  <w:style w:type="character" w:customStyle="1" w:styleId="123">
    <w:name w:val="A0"/>
    <w:qFormat/>
    <w:uiPriority w:val="99"/>
    <w:rPr>
      <w:rFonts w:cs="DIN-Regular"/>
      <w:color w:val="000000"/>
      <w:sz w:val="80"/>
      <w:szCs w:val="80"/>
    </w:rPr>
  </w:style>
  <w:style w:type="paragraph" w:customStyle="1" w:styleId="124">
    <w:name w:val="c2"/>
    <w:basedOn w:val="1"/>
    <w:qFormat/>
    <w:uiPriority w:val="0"/>
    <w:pPr>
      <w:widowControl w:val="0"/>
      <w:spacing w:line="240" w:lineRule="atLeast"/>
      <w:jc w:val="center"/>
    </w:pPr>
    <w:rPr>
      <w:snapToGrid w:val="0"/>
      <w:szCs w:val="20"/>
    </w:rPr>
  </w:style>
  <w:style w:type="paragraph" w:customStyle="1" w:styleId="125">
    <w:name w:val="Tabela"/>
    <w:basedOn w:val="126"/>
    <w:qFormat/>
    <w:uiPriority w:val="0"/>
    <w:pPr>
      <w:tabs>
        <w:tab w:val="left" w:pos="1418"/>
      </w:tabs>
      <w:spacing w:before="60" w:after="60"/>
      <w:ind w:left="113" w:firstLine="0"/>
      <w:jc w:val="left"/>
    </w:pPr>
    <w:rPr>
      <w:sz w:val="18"/>
    </w:rPr>
  </w:style>
  <w:style w:type="paragraph" w:customStyle="1" w:styleId="126">
    <w:name w:val="Estilo1"/>
    <w:basedOn w:val="1"/>
    <w:qFormat/>
    <w:uiPriority w:val="0"/>
    <w:pPr>
      <w:widowControl w:val="0"/>
      <w:tabs>
        <w:tab w:val="left" w:pos="1418"/>
      </w:tabs>
      <w:spacing w:before="120" w:after="120"/>
      <w:ind w:left="1418" w:hanging="1418"/>
      <w:jc w:val="both"/>
    </w:pPr>
    <w:rPr>
      <w:rFonts w:ascii="Arial" w:hAnsi="Arial"/>
      <w:snapToGrid w:val="0"/>
      <w:sz w:val="20"/>
      <w:szCs w:val="20"/>
    </w:rPr>
  </w:style>
  <w:style w:type="paragraph" w:customStyle="1" w:styleId="127">
    <w:name w:val="Tópico 2"/>
    <w:basedOn w:val="1"/>
    <w:next w:val="1"/>
    <w:qFormat/>
    <w:uiPriority w:val="0"/>
    <w:pPr>
      <w:tabs>
        <w:tab w:val="left" w:pos="1134"/>
      </w:tabs>
      <w:spacing w:before="240"/>
      <w:ind w:left="1134" w:hanging="1134"/>
      <w:jc w:val="both"/>
    </w:pPr>
    <w:rPr>
      <w:rFonts w:ascii="Arial" w:hAnsi="Arial"/>
      <w:szCs w:val="20"/>
    </w:rPr>
  </w:style>
  <w:style w:type="paragraph" w:customStyle="1" w:styleId="128">
    <w:name w:val="_A010172"/>
    <w:qFormat/>
    <w:uiPriority w:val="0"/>
    <w:pPr>
      <w:spacing w:after="160" w:line="259" w:lineRule="auto"/>
      <w:jc w:val="both"/>
    </w:pPr>
    <w:rPr>
      <w:rFonts w:ascii="Times New Roman" w:hAnsi="Times New Roman" w:eastAsia="Times New Roman" w:cs="Times New Roman"/>
      <w:color w:val="000000"/>
      <w:sz w:val="24"/>
      <w:lang w:val="pt-BR" w:eastAsia="pt-BR" w:bidi="ar-SA"/>
    </w:rPr>
  </w:style>
  <w:style w:type="paragraph" w:customStyle="1" w:styleId="129">
    <w:name w:val="xl24"/>
    <w:basedOn w:val="1"/>
    <w:qFormat/>
    <w:uiPriority w:val="0"/>
    <w:pPr>
      <w:pBdr>
        <w:top w:val="single" w:color="auto" w:sz="4" w:space="0"/>
        <w:left w:val="single" w:color="auto" w:sz="4" w:space="0"/>
        <w:bottom w:val="single" w:color="auto" w:sz="4" w:space="0"/>
        <w:right w:val="single" w:color="auto" w:sz="4" w:space="0"/>
      </w:pBdr>
      <w:spacing w:before="100" w:after="100"/>
      <w:jc w:val="both"/>
    </w:pPr>
    <w:rPr>
      <w:sz w:val="18"/>
      <w:szCs w:val="20"/>
    </w:rPr>
  </w:style>
  <w:style w:type="paragraph" w:customStyle="1" w:styleId="130">
    <w:name w:val="xl25"/>
    <w:basedOn w:val="1"/>
    <w:qFormat/>
    <w:uiPriority w:val="0"/>
    <w:pPr>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w:hAnsi="Arial"/>
      <w:sz w:val="22"/>
      <w:szCs w:val="20"/>
    </w:rPr>
  </w:style>
  <w:style w:type="paragraph" w:customStyle="1" w:styleId="131">
    <w:name w:val="xl2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after="100"/>
      <w:jc w:val="center"/>
      <w:textAlignment w:val="center"/>
    </w:pPr>
    <w:rPr>
      <w:rFonts w:ascii="Arial" w:hAnsi="Arial"/>
      <w:b/>
      <w:sz w:val="22"/>
      <w:szCs w:val="20"/>
    </w:rPr>
  </w:style>
  <w:style w:type="paragraph" w:customStyle="1" w:styleId="132">
    <w:name w:val="xl27"/>
    <w:basedOn w:val="1"/>
    <w:qFormat/>
    <w:uiPriority w:val="0"/>
    <w:pPr>
      <w:pBdr>
        <w:top w:val="single" w:color="auto" w:sz="4" w:space="0"/>
        <w:left w:val="single" w:color="auto" w:sz="4" w:space="0"/>
        <w:bottom w:val="single" w:color="auto" w:sz="4" w:space="0"/>
        <w:right w:val="single" w:color="auto" w:sz="4" w:space="0"/>
      </w:pBdr>
      <w:spacing w:before="100" w:after="100"/>
    </w:pPr>
    <w:rPr>
      <w:sz w:val="18"/>
      <w:szCs w:val="20"/>
    </w:rPr>
  </w:style>
  <w:style w:type="paragraph" w:customStyle="1" w:styleId="133">
    <w:name w:val="xl29"/>
    <w:basedOn w:val="1"/>
    <w:qFormat/>
    <w:uiPriority w:val="0"/>
    <w:pPr>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w:hAnsi="Arial"/>
      <w:b/>
      <w:sz w:val="22"/>
      <w:szCs w:val="20"/>
    </w:rPr>
  </w:style>
  <w:style w:type="paragraph" w:customStyle="1" w:styleId="134">
    <w:name w:val="_A010472"/>
    <w:qFormat/>
    <w:uiPriority w:val="0"/>
    <w:pPr>
      <w:spacing w:after="160" w:line="259" w:lineRule="auto"/>
      <w:ind w:left="432" w:hanging="432"/>
      <w:jc w:val="both"/>
    </w:pPr>
    <w:rPr>
      <w:rFonts w:ascii="Times New Roman" w:hAnsi="Times New Roman" w:eastAsia="Times New Roman" w:cs="Times New Roman"/>
      <w:color w:val="000000"/>
      <w:sz w:val="24"/>
      <w:lang w:val="pt-BR" w:eastAsia="pt-BR" w:bidi="ar-SA"/>
    </w:rPr>
  </w:style>
  <w:style w:type="paragraph" w:customStyle="1" w:styleId="135">
    <w:name w:val="_C040472"/>
    <w:qFormat/>
    <w:uiPriority w:val="0"/>
    <w:pPr>
      <w:spacing w:after="160" w:line="259" w:lineRule="auto"/>
      <w:ind w:left="432"/>
      <w:jc w:val="center"/>
    </w:pPr>
    <w:rPr>
      <w:rFonts w:ascii="Times New Roman" w:hAnsi="Times New Roman" w:eastAsia="Times New Roman" w:cs="Times New Roman"/>
      <w:color w:val="000000"/>
      <w:sz w:val="24"/>
      <w:lang w:val="pt-BR" w:eastAsia="pt-BR" w:bidi="ar-SA"/>
    </w:rPr>
  </w:style>
  <w:style w:type="paragraph" w:customStyle="1" w:styleId="136">
    <w:name w:val="_A020472"/>
    <w:qFormat/>
    <w:uiPriority w:val="0"/>
    <w:pPr>
      <w:spacing w:after="160" w:line="259" w:lineRule="auto"/>
      <w:ind w:left="432" w:hanging="288"/>
      <w:jc w:val="both"/>
    </w:pPr>
    <w:rPr>
      <w:rFonts w:ascii="Times New Roman" w:hAnsi="Times New Roman" w:eastAsia="Times New Roman" w:cs="Times New Roman"/>
      <w:color w:val="000000"/>
      <w:sz w:val="24"/>
      <w:lang w:val="pt-BR" w:eastAsia="pt-BR" w:bidi="ar-SA"/>
    </w:rPr>
  </w:style>
  <w:style w:type="paragraph" w:customStyle="1" w:styleId="137">
    <w:name w:val="_A050472"/>
    <w:uiPriority w:val="0"/>
    <w:pPr>
      <w:spacing w:after="160" w:line="259" w:lineRule="auto"/>
      <w:ind w:left="432" w:firstLine="144"/>
      <w:jc w:val="both"/>
    </w:pPr>
    <w:rPr>
      <w:rFonts w:ascii="Times New Roman" w:hAnsi="Times New Roman" w:eastAsia="Times New Roman" w:cs="Times New Roman"/>
      <w:color w:val="000000"/>
      <w:sz w:val="24"/>
      <w:lang w:val="pt-BR" w:eastAsia="pt-BR" w:bidi="ar-SA"/>
    </w:rPr>
  </w:style>
  <w:style w:type="paragraph" w:customStyle="1" w:styleId="138">
    <w:name w:val="xl30"/>
    <w:basedOn w:val="1"/>
    <w:qFormat/>
    <w:uiPriority w:val="0"/>
    <w:pPr>
      <w:pBdr>
        <w:top w:val="single" w:color="C0C0C0" w:sz="4" w:space="0"/>
        <w:bottom w:val="single" w:color="C0C0C0" w:sz="4" w:space="0"/>
      </w:pBdr>
      <w:spacing w:before="100" w:beforeAutospacing="1" w:after="100" w:afterAutospacing="1"/>
    </w:pPr>
    <w:rPr>
      <w:rFonts w:ascii="Arial" w:hAnsi="Arial" w:eastAsia="Arial Unicode MS" w:cs="Arial"/>
      <w:sz w:val="16"/>
      <w:szCs w:val="16"/>
    </w:rPr>
  </w:style>
  <w:style w:type="paragraph" w:customStyle="1" w:styleId="139">
    <w:name w:val="xl31"/>
    <w:basedOn w:val="1"/>
    <w:qFormat/>
    <w:uiPriority w:val="0"/>
    <w:pPr>
      <w:pBdr>
        <w:top w:val="single" w:color="C0C0C0" w:sz="4" w:space="0"/>
        <w:left w:val="single" w:color="808080" w:sz="4" w:space="0"/>
        <w:bottom w:val="single" w:color="C0C0C0"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40">
    <w:name w:val="xl32"/>
    <w:basedOn w:val="1"/>
    <w:qFormat/>
    <w:uiPriority w:val="0"/>
    <w:pPr>
      <w:pBdr>
        <w:top w:val="single" w:color="C0C0C0" w:sz="4" w:space="0"/>
        <w:bottom w:val="single" w:color="C0C0C0" w:sz="4"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41">
    <w:name w:val="xl33"/>
    <w:basedOn w:val="1"/>
    <w:qFormat/>
    <w:uiPriority w:val="0"/>
    <w:pPr>
      <w:pBdr>
        <w:top w:val="single" w:color="C0C0C0" w:sz="4" w:space="0"/>
        <w:left w:val="single" w:color="808080" w:sz="4" w:space="0"/>
        <w:bottom w:val="single" w:color="C0C0C0" w:sz="4" w:space="0"/>
        <w:right w:val="single" w:color="808080" w:sz="4" w:space="0"/>
      </w:pBdr>
      <w:spacing w:before="100" w:beforeAutospacing="1" w:after="100" w:afterAutospacing="1"/>
      <w:jc w:val="right"/>
    </w:pPr>
    <w:rPr>
      <w:rFonts w:ascii="Arial" w:hAnsi="Arial" w:eastAsia="Arial Unicode MS" w:cs="Arial"/>
      <w:sz w:val="16"/>
      <w:szCs w:val="16"/>
    </w:rPr>
  </w:style>
  <w:style w:type="paragraph" w:customStyle="1" w:styleId="142">
    <w:name w:val="xl34"/>
    <w:basedOn w:val="1"/>
    <w:uiPriority w:val="0"/>
    <w:pPr>
      <w:pBdr>
        <w:left w:val="single" w:color="808080" w:sz="4" w:space="0"/>
        <w:bottom w:val="single" w:color="808080" w:sz="8"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43">
    <w:name w:val="xl35"/>
    <w:basedOn w:val="1"/>
    <w:uiPriority w:val="0"/>
    <w:pPr>
      <w:pBdr>
        <w:bottom w:val="single" w:color="808080" w:sz="8"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44">
    <w:name w:val="xl36"/>
    <w:basedOn w:val="1"/>
    <w:uiPriority w:val="0"/>
    <w:pPr>
      <w:spacing w:before="100" w:beforeAutospacing="1" w:after="100" w:afterAutospacing="1"/>
    </w:pPr>
    <w:rPr>
      <w:rFonts w:ascii="Arial" w:hAnsi="Arial" w:eastAsia="Arial Unicode MS" w:cs="Arial"/>
      <w:sz w:val="16"/>
      <w:szCs w:val="16"/>
    </w:rPr>
  </w:style>
  <w:style w:type="paragraph" w:customStyle="1" w:styleId="145">
    <w:name w:val="xl37"/>
    <w:basedOn w:val="1"/>
    <w:uiPriority w:val="0"/>
    <w:pPr>
      <w:spacing w:before="100" w:beforeAutospacing="1" w:after="100" w:afterAutospacing="1"/>
    </w:pPr>
    <w:rPr>
      <w:rFonts w:ascii="Arial" w:hAnsi="Arial" w:eastAsia="Arial Unicode MS" w:cs="Arial"/>
      <w:sz w:val="16"/>
      <w:szCs w:val="16"/>
    </w:rPr>
  </w:style>
  <w:style w:type="paragraph" w:customStyle="1" w:styleId="146">
    <w:name w:val="xl38"/>
    <w:basedOn w:val="1"/>
    <w:uiPriority w:val="0"/>
    <w:pPr>
      <w:pBdr>
        <w:top w:val="single" w:color="C0C0C0" w:sz="4" w:space="0"/>
        <w:left w:val="single" w:color="808080" w:sz="4" w:space="0"/>
        <w:bottom w:val="single" w:color="C0C0C0" w:sz="4"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147">
    <w:name w:val="xl39"/>
    <w:basedOn w:val="1"/>
    <w:uiPriority w:val="0"/>
    <w:pPr>
      <w:pBdr>
        <w:left w:val="single" w:color="808080" w:sz="4" w:space="0"/>
        <w:bottom w:val="single" w:color="808080" w:sz="8"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148">
    <w:name w:val="xl40"/>
    <w:basedOn w:val="1"/>
    <w:uiPriority w:val="0"/>
    <w:pPr>
      <w:pBdr>
        <w:bottom w:val="single" w:color="808080" w:sz="8"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49">
    <w:name w:val="xl41"/>
    <w:basedOn w:val="1"/>
    <w:uiPriority w:val="0"/>
    <w:pPr>
      <w:spacing w:before="100" w:beforeAutospacing="1" w:after="100" w:afterAutospacing="1"/>
    </w:pPr>
    <w:rPr>
      <w:rFonts w:ascii="Arial" w:hAnsi="Arial" w:eastAsia="Arial Unicode MS" w:cs="Arial"/>
      <w:sz w:val="16"/>
      <w:szCs w:val="16"/>
    </w:rPr>
  </w:style>
  <w:style w:type="paragraph" w:customStyle="1" w:styleId="150">
    <w:name w:val="xl42"/>
    <w:basedOn w:val="1"/>
    <w:uiPriority w:val="0"/>
    <w:pPr>
      <w:pBdr>
        <w:top w:val="single" w:color="C0C0C0" w:sz="4" w:space="0"/>
        <w:bottom w:val="single" w:color="C0C0C0" w:sz="4" w:space="0"/>
        <w:right w:val="single" w:color="808080" w:sz="8" w:space="0"/>
      </w:pBdr>
      <w:spacing w:before="100" w:beforeAutospacing="1" w:after="100" w:afterAutospacing="1"/>
      <w:jc w:val="right"/>
    </w:pPr>
    <w:rPr>
      <w:rFonts w:ascii="Arial" w:hAnsi="Arial" w:eastAsia="Arial Unicode MS" w:cs="Arial"/>
      <w:sz w:val="16"/>
      <w:szCs w:val="16"/>
    </w:rPr>
  </w:style>
  <w:style w:type="paragraph" w:customStyle="1" w:styleId="151">
    <w:name w:val="xl43"/>
    <w:basedOn w:val="1"/>
    <w:uiPriority w:val="0"/>
    <w:pPr>
      <w:pBdr>
        <w:top w:val="single" w:color="C0C0C0" w:sz="4" w:space="0"/>
        <w:left w:val="single" w:color="808080" w:sz="8" w:space="0"/>
        <w:bottom w:val="single" w:color="808080" w:sz="4" w:space="0"/>
      </w:pBdr>
      <w:spacing w:before="100" w:beforeAutospacing="1" w:after="100" w:afterAutospacing="1"/>
    </w:pPr>
    <w:rPr>
      <w:rFonts w:ascii="Arial" w:hAnsi="Arial" w:eastAsia="Arial Unicode MS" w:cs="Arial"/>
      <w:sz w:val="16"/>
      <w:szCs w:val="16"/>
    </w:rPr>
  </w:style>
  <w:style w:type="paragraph" w:customStyle="1" w:styleId="152">
    <w:name w:val="xl44"/>
    <w:basedOn w:val="1"/>
    <w:uiPriority w:val="0"/>
    <w:pPr>
      <w:pBdr>
        <w:top w:val="single" w:color="C0C0C0" w:sz="4" w:space="0"/>
        <w:bottom w:val="single" w:color="808080" w:sz="4" w:space="0"/>
      </w:pBdr>
      <w:spacing w:before="100" w:beforeAutospacing="1" w:after="100" w:afterAutospacing="1"/>
    </w:pPr>
    <w:rPr>
      <w:rFonts w:ascii="Arial" w:hAnsi="Arial" w:eastAsia="Arial Unicode MS" w:cs="Arial"/>
      <w:sz w:val="16"/>
      <w:szCs w:val="16"/>
    </w:rPr>
  </w:style>
  <w:style w:type="paragraph" w:customStyle="1" w:styleId="153">
    <w:name w:val="xl45"/>
    <w:basedOn w:val="1"/>
    <w:uiPriority w:val="0"/>
    <w:pPr>
      <w:pBdr>
        <w:top w:val="single" w:color="C0C0C0" w:sz="4" w:space="0"/>
        <w:left w:val="single" w:color="808080" w:sz="4" w:space="0"/>
        <w:bottom w:val="single" w:color="808080" w:sz="4" w:space="0"/>
        <w:right w:val="single" w:color="808080" w:sz="4" w:space="0"/>
      </w:pBdr>
      <w:spacing w:before="100" w:beforeAutospacing="1" w:after="100" w:afterAutospacing="1"/>
      <w:jc w:val="right"/>
    </w:pPr>
    <w:rPr>
      <w:rFonts w:ascii="Arial" w:hAnsi="Arial" w:eastAsia="Arial Unicode MS" w:cs="Arial"/>
      <w:sz w:val="16"/>
      <w:szCs w:val="16"/>
    </w:rPr>
  </w:style>
  <w:style w:type="paragraph" w:customStyle="1" w:styleId="154">
    <w:name w:val="xl46"/>
    <w:basedOn w:val="1"/>
    <w:uiPriority w:val="0"/>
    <w:pPr>
      <w:pBdr>
        <w:top w:val="single" w:color="C0C0C0" w:sz="4" w:space="0"/>
        <w:bottom w:val="single" w:color="808080" w:sz="4" w:space="0"/>
        <w:right w:val="single" w:color="808080" w:sz="8" w:space="0"/>
      </w:pBdr>
      <w:spacing w:before="100" w:beforeAutospacing="1" w:after="100" w:afterAutospacing="1"/>
      <w:jc w:val="right"/>
    </w:pPr>
    <w:rPr>
      <w:rFonts w:ascii="Arial" w:hAnsi="Arial" w:eastAsia="Arial Unicode MS" w:cs="Arial"/>
      <w:sz w:val="16"/>
      <w:szCs w:val="16"/>
    </w:rPr>
  </w:style>
  <w:style w:type="paragraph" w:customStyle="1" w:styleId="155">
    <w:name w:val="xl47"/>
    <w:basedOn w:val="1"/>
    <w:uiPriority w:val="0"/>
    <w:pPr>
      <w:pBdr>
        <w:top w:val="single" w:color="808080" w:sz="4" w:space="0"/>
        <w:left w:val="single" w:color="808080" w:sz="4" w:space="0"/>
        <w:bottom w:val="single" w:color="808080" w:sz="8"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156">
    <w:name w:val="xl48"/>
    <w:basedOn w:val="1"/>
    <w:uiPriority w:val="0"/>
    <w:pPr>
      <w:pBdr>
        <w:top w:val="single" w:color="808080" w:sz="4" w:space="0"/>
        <w:bottom w:val="single" w:color="808080" w:sz="8"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57">
    <w:name w:val="xl49"/>
    <w:basedOn w:val="1"/>
    <w:uiPriority w:val="0"/>
    <w:pPr>
      <w:pBdr>
        <w:top w:val="single" w:color="808080" w:sz="8" w:space="0"/>
        <w:left w:val="single" w:color="808080" w:sz="4" w:space="0"/>
        <w:bottom w:val="single" w:color="808080" w:sz="8" w:space="0"/>
        <w:right w:val="single" w:color="808080" w:sz="4" w:space="0"/>
      </w:pBdr>
      <w:spacing w:before="100" w:beforeAutospacing="1" w:after="100" w:afterAutospacing="1"/>
    </w:pPr>
    <w:rPr>
      <w:rFonts w:ascii="Arial" w:hAnsi="Arial" w:eastAsia="Arial Unicode MS" w:cs="Arial"/>
      <w:b/>
      <w:bCs/>
      <w:sz w:val="16"/>
      <w:szCs w:val="16"/>
    </w:rPr>
  </w:style>
  <w:style w:type="paragraph" w:customStyle="1" w:styleId="158">
    <w:name w:val="xl50"/>
    <w:basedOn w:val="1"/>
    <w:uiPriority w:val="0"/>
    <w:pPr>
      <w:pBdr>
        <w:top w:val="single" w:color="808080" w:sz="8" w:space="0"/>
        <w:bottom w:val="single" w:color="808080" w:sz="8" w:space="0"/>
        <w:right w:val="single" w:color="808080" w:sz="8" w:space="0"/>
      </w:pBdr>
      <w:spacing w:before="100" w:beforeAutospacing="1" w:after="100" w:afterAutospacing="1"/>
    </w:pPr>
    <w:rPr>
      <w:rFonts w:ascii="Arial" w:hAnsi="Arial" w:eastAsia="Arial Unicode MS" w:cs="Arial"/>
      <w:b/>
      <w:bCs/>
      <w:sz w:val="16"/>
      <w:szCs w:val="16"/>
    </w:rPr>
  </w:style>
  <w:style w:type="paragraph" w:customStyle="1" w:styleId="159">
    <w:name w:val="xl51"/>
    <w:basedOn w:val="1"/>
    <w:uiPriority w:val="0"/>
    <w:pPr>
      <w:pBdr>
        <w:top w:val="single" w:color="C0C0C0" w:sz="4" w:space="0"/>
        <w:left w:val="single" w:color="808080" w:sz="4" w:space="0"/>
        <w:right w:val="single" w:color="808080" w:sz="4" w:space="0"/>
      </w:pBdr>
      <w:spacing w:before="100" w:beforeAutospacing="1" w:after="100" w:afterAutospacing="1"/>
      <w:jc w:val="right"/>
    </w:pPr>
    <w:rPr>
      <w:rFonts w:ascii="Arial" w:hAnsi="Arial" w:eastAsia="Arial Unicode MS" w:cs="Arial"/>
      <w:sz w:val="16"/>
      <w:szCs w:val="16"/>
    </w:rPr>
  </w:style>
  <w:style w:type="paragraph" w:customStyle="1" w:styleId="160">
    <w:name w:val="xl52"/>
    <w:basedOn w:val="1"/>
    <w:uiPriority w:val="0"/>
    <w:pPr>
      <w:pBdr>
        <w:top w:val="single" w:color="C0C0C0" w:sz="4" w:space="0"/>
        <w:right w:val="single" w:color="808080" w:sz="8" w:space="0"/>
      </w:pBdr>
      <w:spacing w:before="100" w:beforeAutospacing="1" w:after="100" w:afterAutospacing="1"/>
      <w:jc w:val="right"/>
    </w:pPr>
    <w:rPr>
      <w:rFonts w:ascii="Arial" w:hAnsi="Arial" w:eastAsia="Arial Unicode MS" w:cs="Arial"/>
      <w:sz w:val="16"/>
      <w:szCs w:val="16"/>
    </w:rPr>
  </w:style>
  <w:style w:type="paragraph" w:customStyle="1" w:styleId="161">
    <w:name w:val="xl53"/>
    <w:basedOn w:val="1"/>
    <w:uiPriority w:val="0"/>
    <w:pPr>
      <w:pBdr>
        <w:top w:val="single" w:color="C0C0C0" w:sz="4" w:space="0"/>
        <w:bottom w:val="single" w:color="C0C0C0" w:sz="4" w:space="0"/>
        <w:right w:val="single" w:color="808080" w:sz="8" w:space="0"/>
      </w:pBdr>
      <w:spacing w:before="100" w:beforeAutospacing="1" w:after="100" w:afterAutospacing="1"/>
      <w:jc w:val="center"/>
    </w:pPr>
    <w:rPr>
      <w:rFonts w:ascii="Arial" w:hAnsi="Arial" w:eastAsia="Arial Unicode MS" w:cs="Arial"/>
      <w:sz w:val="16"/>
      <w:szCs w:val="16"/>
    </w:rPr>
  </w:style>
  <w:style w:type="paragraph" w:customStyle="1" w:styleId="162">
    <w:name w:val="xl54"/>
    <w:basedOn w:val="1"/>
    <w:uiPriority w:val="0"/>
    <w:pPr>
      <w:pBdr>
        <w:top w:val="single" w:color="808080" w:sz="4" w:space="0"/>
        <w:left w:val="single" w:color="808080"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63">
    <w:name w:val="xl55"/>
    <w:basedOn w:val="1"/>
    <w:uiPriority w:val="0"/>
    <w:pPr>
      <w:pBdr>
        <w:top w:val="single" w:color="808080" w:sz="4"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64">
    <w:name w:val="xl56"/>
    <w:basedOn w:val="1"/>
    <w:uiPriority w:val="0"/>
    <w:pPr>
      <w:pBdr>
        <w:top w:val="single" w:color="808080" w:sz="4" w:space="0"/>
        <w:left w:val="single" w:color="808080" w:sz="8" w:space="0"/>
        <w:bottom w:val="single" w:color="808080" w:sz="4" w:space="0"/>
      </w:pBdr>
      <w:spacing w:before="100" w:beforeAutospacing="1" w:after="100" w:afterAutospacing="1"/>
    </w:pPr>
    <w:rPr>
      <w:rFonts w:ascii="Arial" w:hAnsi="Arial" w:eastAsia="Arial Unicode MS" w:cs="Arial"/>
      <w:sz w:val="16"/>
      <w:szCs w:val="16"/>
    </w:rPr>
  </w:style>
  <w:style w:type="paragraph" w:customStyle="1" w:styleId="165">
    <w:name w:val="xl57"/>
    <w:basedOn w:val="1"/>
    <w:uiPriority w:val="0"/>
    <w:pPr>
      <w:pBdr>
        <w:top w:val="single" w:color="808080" w:sz="4" w:space="0"/>
        <w:bottom w:val="single" w:color="808080" w:sz="4" w:space="0"/>
      </w:pBdr>
      <w:spacing w:before="100" w:beforeAutospacing="1" w:after="100" w:afterAutospacing="1"/>
    </w:pPr>
    <w:rPr>
      <w:rFonts w:ascii="Arial" w:hAnsi="Arial" w:eastAsia="Arial Unicode MS" w:cs="Arial"/>
      <w:sz w:val="16"/>
      <w:szCs w:val="16"/>
    </w:rPr>
  </w:style>
  <w:style w:type="paragraph" w:customStyle="1" w:styleId="166">
    <w:name w:val="xl58"/>
    <w:basedOn w:val="1"/>
    <w:uiPriority w:val="0"/>
    <w:pPr>
      <w:pBdr>
        <w:top w:val="single" w:color="808080" w:sz="4" w:space="0"/>
        <w:left w:val="single" w:color="808080" w:sz="4" w:space="0"/>
        <w:bottom w:val="single" w:color="808080"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67">
    <w:name w:val="xl59"/>
    <w:basedOn w:val="1"/>
    <w:uiPriority w:val="0"/>
    <w:pPr>
      <w:pBdr>
        <w:top w:val="single" w:color="808080" w:sz="4" w:space="0"/>
        <w:bottom w:val="single" w:color="808080" w:sz="4"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68">
    <w:name w:val="xl60"/>
    <w:basedOn w:val="1"/>
    <w:uiPriority w:val="0"/>
    <w:pPr>
      <w:pBdr>
        <w:left w:val="single" w:color="808080" w:sz="8" w:space="0"/>
      </w:pBdr>
      <w:spacing w:before="100" w:beforeAutospacing="1" w:after="100" w:afterAutospacing="1"/>
    </w:pPr>
    <w:rPr>
      <w:rFonts w:ascii="Arial" w:hAnsi="Arial" w:eastAsia="Arial Unicode MS" w:cs="Arial"/>
      <w:sz w:val="16"/>
      <w:szCs w:val="16"/>
    </w:rPr>
  </w:style>
  <w:style w:type="paragraph" w:customStyle="1" w:styleId="169">
    <w:name w:val="xl61"/>
    <w:basedOn w:val="1"/>
    <w:qFormat/>
    <w:uiPriority w:val="0"/>
    <w:pPr>
      <w:pBdr>
        <w:left w:val="single" w:color="808080"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70">
    <w:name w:val="xl62"/>
    <w:basedOn w:val="1"/>
    <w:uiPriority w:val="0"/>
    <w:pPr>
      <w:pBdr>
        <w:right w:val="single" w:color="808080" w:sz="8" w:space="0"/>
      </w:pBdr>
      <w:spacing w:before="100" w:beforeAutospacing="1" w:after="100" w:afterAutospacing="1"/>
    </w:pPr>
    <w:rPr>
      <w:rFonts w:ascii="Arial" w:hAnsi="Arial" w:eastAsia="Arial Unicode MS" w:cs="Arial"/>
      <w:sz w:val="16"/>
      <w:szCs w:val="16"/>
    </w:rPr>
  </w:style>
  <w:style w:type="paragraph" w:customStyle="1" w:styleId="171">
    <w:name w:val="xl63"/>
    <w:basedOn w:val="1"/>
    <w:uiPriority w:val="0"/>
    <w:pPr>
      <w:pBdr>
        <w:top w:val="single" w:color="auto" w:sz="4" w:space="0"/>
        <w:left w:val="single" w:color="808080" w:sz="4" w:space="0"/>
        <w:bottom w:val="single" w:color="auto"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72">
    <w:name w:val="xl64"/>
    <w:basedOn w:val="1"/>
    <w:qFormat/>
    <w:uiPriority w:val="0"/>
    <w:pPr>
      <w:pBdr>
        <w:top w:val="single" w:color="auto" w:sz="4" w:space="0"/>
        <w:bottom w:val="single" w:color="auto" w:sz="4"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73">
    <w:name w:val="xl65"/>
    <w:basedOn w:val="1"/>
    <w:qFormat/>
    <w:uiPriority w:val="0"/>
    <w:pPr>
      <w:pBdr>
        <w:left w:val="single" w:color="808080" w:sz="4" w:space="0"/>
        <w:bottom w:val="single" w:color="808080" w:sz="4" w:space="0"/>
        <w:right w:val="single" w:color="808080" w:sz="4" w:space="0"/>
      </w:pBdr>
      <w:spacing w:before="100" w:beforeAutospacing="1" w:after="100" w:afterAutospacing="1"/>
      <w:jc w:val="center"/>
    </w:pPr>
    <w:rPr>
      <w:rFonts w:ascii="Arial" w:hAnsi="Arial" w:eastAsia="Arial Unicode MS" w:cs="Arial"/>
      <w:sz w:val="16"/>
      <w:szCs w:val="16"/>
    </w:rPr>
  </w:style>
  <w:style w:type="paragraph" w:customStyle="1" w:styleId="174">
    <w:name w:val="xl66"/>
    <w:basedOn w:val="1"/>
    <w:qFormat/>
    <w:uiPriority w:val="0"/>
    <w:pPr>
      <w:pBdr>
        <w:bottom w:val="single" w:color="808080" w:sz="4" w:space="0"/>
        <w:right w:val="single" w:color="808080" w:sz="8" w:space="0"/>
      </w:pBdr>
      <w:spacing w:before="100" w:beforeAutospacing="1" w:after="100" w:afterAutospacing="1"/>
    </w:pPr>
    <w:rPr>
      <w:rFonts w:ascii="Arial" w:hAnsi="Arial" w:eastAsia="Arial Unicode MS" w:cs="Arial"/>
      <w:sz w:val="16"/>
      <w:szCs w:val="16"/>
    </w:rPr>
  </w:style>
  <w:style w:type="paragraph" w:customStyle="1" w:styleId="175">
    <w:name w:val="xl67"/>
    <w:basedOn w:val="1"/>
    <w:qFormat/>
    <w:uiPriority w:val="0"/>
    <w:pPr>
      <w:pBdr>
        <w:top w:val="single" w:color="808080" w:sz="8" w:space="0"/>
        <w:bottom w:val="single" w:color="808080" w:sz="8" w:space="0"/>
        <w:right w:val="single" w:color="808080" w:sz="8" w:space="0"/>
      </w:pBdr>
      <w:spacing w:before="100" w:beforeAutospacing="1" w:after="100" w:afterAutospacing="1"/>
    </w:pPr>
    <w:rPr>
      <w:rFonts w:ascii="Arial" w:hAnsi="Arial" w:eastAsia="Arial Unicode MS" w:cs="Arial"/>
      <w:b/>
      <w:bCs/>
      <w:color w:val="FF0000"/>
      <w:sz w:val="16"/>
      <w:szCs w:val="16"/>
    </w:rPr>
  </w:style>
  <w:style w:type="paragraph" w:customStyle="1" w:styleId="176">
    <w:name w:val="xl68"/>
    <w:basedOn w:val="1"/>
    <w:qFormat/>
    <w:uiPriority w:val="0"/>
    <w:pPr>
      <w:pBdr>
        <w:top w:val="single" w:color="808080" w:sz="4" w:space="0"/>
        <w:bottom w:val="single" w:color="808080" w:sz="8" w:space="0"/>
        <w:right w:val="single" w:color="808080" w:sz="8" w:space="0"/>
      </w:pBdr>
      <w:spacing w:before="100" w:beforeAutospacing="1" w:after="100" w:afterAutospacing="1"/>
    </w:pPr>
    <w:rPr>
      <w:rFonts w:ascii="Arial" w:hAnsi="Arial" w:eastAsia="Arial Unicode MS" w:cs="Arial"/>
      <w:b/>
      <w:bCs/>
      <w:color w:val="FF0000"/>
      <w:sz w:val="16"/>
      <w:szCs w:val="16"/>
    </w:rPr>
  </w:style>
  <w:style w:type="paragraph" w:customStyle="1" w:styleId="177">
    <w:name w:val="xl69"/>
    <w:basedOn w:val="1"/>
    <w:uiPriority w:val="0"/>
    <w:pPr>
      <w:pBdr>
        <w:bottom w:val="single" w:color="808080" w:sz="8" w:space="0"/>
        <w:right w:val="single" w:color="808080" w:sz="8" w:space="0"/>
      </w:pBdr>
      <w:spacing w:before="100" w:beforeAutospacing="1" w:after="100" w:afterAutospacing="1"/>
    </w:pPr>
    <w:rPr>
      <w:rFonts w:ascii="Arial" w:hAnsi="Arial" w:eastAsia="Arial Unicode MS" w:cs="Arial"/>
      <w:b/>
      <w:bCs/>
      <w:color w:val="FF0000"/>
      <w:sz w:val="16"/>
      <w:szCs w:val="16"/>
    </w:rPr>
  </w:style>
  <w:style w:type="paragraph" w:customStyle="1" w:styleId="178">
    <w:name w:val="xl70"/>
    <w:basedOn w:val="1"/>
    <w:qFormat/>
    <w:uiPriority w:val="0"/>
    <w:pPr>
      <w:pBdr>
        <w:top w:val="single" w:color="808080" w:sz="8" w:space="0"/>
        <w:left w:val="single" w:color="808080" w:sz="8" w:space="0"/>
        <w:bottom w:val="single" w:color="808080" w:sz="8" w:space="0"/>
        <w:right w:val="single" w:color="808080" w:sz="8" w:space="0"/>
      </w:pBdr>
      <w:spacing w:before="100" w:beforeAutospacing="1" w:after="100" w:afterAutospacing="1"/>
    </w:pPr>
    <w:rPr>
      <w:rFonts w:ascii="Arial" w:hAnsi="Arial" w:eastAsia="Arial Unicode MS" w:cs="Arial"/>
      <w:b/>
      <w:bCs/>
      <w:color w:val="FF0000"/>
      <w:sz w:val="16"/>
      <w:szCs w:val="16"/>
    </w:rPr>
  </w:style>
  <w:style w:type="paragraph" w:customStyle="1" w:styleId="179">
    <w:name w:val="xl71"/>
    <w:basedOn w:val="1"/>
    <w:qFormat/>
    <w:uiPriority w:val="0"/>
    <w:pPr>
      <w:pBdr>
        <w:top w:val="single" w:color="808080" w:sz="8" w:space="0"/>
        <w:bottom w:val="single" w:color="808080" w:sz="8" w:space="0"/>
        <w:right w:val="single" w:color="808080" w:sz="4" w:space="0"/>
      </w:pBdr>
      <w:spacing w:before="100" w:beforeAutospacing="1" w:after="100" w:afterAutospacing="1"/>
    </w:pPr>
    <w:rPr>
      <w:rFonts w:ascii="Arial" w:hAnsi="Arial" w:eastAsia="Arial Unicode MS" w:cs="Arial"/>
      <w:b/>
      <w:bCs/>
      <w:sz w:val="16"/>
      <w:szCs w:val="16"/>
    </w:rPr>
  </w:style>
  <w:style w:type="paragraph" w:customStyle="1" w:styleId="180">
    <w:name w:val="xl72"/>
    <w:basedOn w:val="1"/>
    <w:uiPriority w:val="0"/>
    <w:pPr>
      <w:pBdr>
        <w:top w:val="single" w:color="C0C0C0" w:sz="4" w:space="0"/>
        <w:left w:val="single" w:color="808080" w:sz="8" w:space="0"/>
        <w:bottom w:val="single" w:color="C0C0C0" w:sz="4" w:space="0"/>
      </w:pBdr>
      <w:spacing w:before="100" w:beforeAutospacing="1" w:after="100" w:afterAutospacing="1"/>
    </w:pPr>
    <w:rPr>
      <w:rFonts w:ascii="Arial" w:hAnsi="Arial" w:eastAsia="Arial Unicode MS" w:cs="Arial"/>
      <w:sz w:val="16"/>
      <w:szCs w:val="16"/>
    </w:rPr>
  </w:style>
  <w:style w:type="paragraph" w:customStyle="1" w:styleId="181">
    <w:name w:val="xl73"/>
    <w:basedOn w:val="1"/>
    <w:qFormat/>
    <w:uiPriority w:val="0"/>
    <w:pPr>
      <w:pBdr>
        <w:top w:val="single" w:color="C0C0C0" w:sz="4" w:space="0"/>
        <w:bottom w:val="single" w:color="C0C0C0" w:sz="4"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182">
    <w:name w:val="xl74"/>
    <w:basedOn w:val="1"/>
    <w:uiPriority w:val="0"/>
    <w:pPr>
      <w:pBdr>
        <w:left w:val="single" w:color="808080" w:sz="8" w:space="0"/>
        <w:bottom w:val="single" w:color="808080" w:sz="4" w:space="0"/>
      </w:pBdr>
      <w:spacing w:before="100" w:beforeAutospacing="1" w:after="100" w:afterAutospacing="1"/>
    </w:pPr>
    <w:rPr>
      <w:rFonts w:ascii="Arial" w:hAnsi="Arial" w:eastAsia="Arial Unicode MS" w:cs="Arial"/>
      <w:sz w:val="16"/>
      <w:szCs w:val="16"/>
    </w:rPr>
  </w:style>
  <w:style w:type="paragraph" w:customStyle="1" w:styleId="183">
    <w:name w:val="xl75"/>
    <w:basedOn w:val="1"/>
    <w:qFormat/>
    <w:uiPriority w:val="0"/>
    <w:pPr>
      <w:spacing w:before="100" w:beforeAutospacing="1" w:after="100" w:afterAutospacing="1"/>
      <w:jc w:val="center"/>
    </w:pPr>
    <w:rPr>
      <w:rFonts w:ascii="Arial" w:hAnsi="Arial" w:eastAsia="Arial Unicode MS" w:cs="Arial"/>
      <w:b/>
      <w:bCs/>
      <w:sz w:val="16"/>
      <w:szCs w:val="16"/>
    </w:rPr>
  </w:style>
  <w:style w:type="paragraph" w:customStyle="1" w:styleId="184">
    <w:name w:val="xl76"/>
    <w:basedOn w:val="1"/>
    <w:qFormat/>
    <w:uiPriority w:val="0"/>
    <w:pPr>
      <w:pBdr>
        <w:top w:val="single" w:color="808080" w:sz="8" w:space="0"/>
        <w:left w:val="single" w:color="808080" w:sz="8" w:space="0"/>
        <w:bottom w:val="single" w:color="808080" w:sz="8" w:space="0"/>
      </w:pBdr>
      <w:spacing w:before="100" w:beforeAutospacing="1" w:after="100" w:afterAutospacing="1"/>
    </w:pPr>
    <w:rPr>
      <w:rFonts w:ascii="Arial" w:hAnsi="Arial" w:eastAsia="Arial Unicode MS" w:cs="Arial"/>
      <w:b/>
      <w:bCs/>
      <w:sz w:val="16"/>
      <w:szCs w:val="16"/>
    </w:rPr>
  </w:style>
  <w:style w:type="paragraph" w:customStyle="1" w:styleId="185">
    <w:name w:val="xl77"/>
    <w:basedOn w:val="1"/>
    <w:uiPriority w:val="0"/>
    <w:pPr>
      <w:pBdr>
        <w:top w:val="single" w:color="808080" w:sz="8" w:space="0"/>
        <w:bottom w:val="single" w:color="808080" w:sz="8" w:space="0"/>
      </w:pBdr>
      <w:spacing w:before="100" w:beforeAutospacing="1" w:after="100" w:afterAutospacing="1"/>
    </w:pPr>
    <w:rPr>
      <w:rFonts w:ascii="Arial" w:hAnsi="Arial" w:eastAsia="Arial Unicode MS" w:cs="Arial"/>
      <w:b/>
      <w:bCs/>
      <w:sz w:val="16"/>
      <w:szCs w:val="16"/>
    </w:rPr>
  </w:style>
  <w:style w:type="paragraph" w:customStyle="1" w:styleId="186">
    <w:name w:val="xl78"/>
    <w:basedOn w:val="1"/>
    <w:qFormat/>
    <w:uiPriority w:val="0"/>
    <w:pPr>
      <w:pBdr>
        <w:top w:val="single" w:color="808080" w:sz="8" w:space="0"/>
        <w:bottom w:val="single" w:color="808080" w:sz="8" w:space="0"/>
        <w:right w:val="single" w:color="808080" w:sz="8" w:space="0"/>
      </w:pBdr>
      <w:spacing w:before="100" w:beforeAutospacing="1" w:after="100" w:afterAutospacing="1"/>
    </w:pPr>
    <w:rPr>
      <w:rFonts w:ascii="Arial" w:hAnsi="Arial" w:eastAsia="Arial Unicode MS" w:cs="Arial"/>
      <w:b/>
      <w:bCs/>
      <w:sz w:val="16"/>
      <w:szCs w:val="16"/>
    </w:rPr>
  </w:style>
  <w:style w:type="paragraph" w:customStyle="1" w:styleId="187">
    <w:name w:val="xl79"/>
    <w:basedOn w:val="1"/>
    <w:qFormat/>
    <w:uiPriority w:val="0"/>
    <w:pPr>
      <w:pBdr>
        <w:left w:val="single" w:color="808080" w:sz="8" w:space="0"/>
        <w:bottom w:val="single" w:color="808080" w:sz="8" w:space="0"/>
      </w:pBdr>
      <w:spacing w:before="100" w:beforeAutospacing="1" w:after="100" w:afterAutospacing="1"/>
    </w:pPr>
    <w:rPr>
      <w:rFonts w:ascii="Arial" w:hAnsi="Arial" w:eastAsia="Arial Unicode MS" w:cs="Arial"/>
      <w:sz w:val="16"/>
      <w:szCs w:val="16"/>
    </w:rPr>
  </w:style>
  <w:style w:type="paragraph" w:customStyle="1" w:styleId="188">
    <w:name w:val="xl80"/>
    <w:basedOn w:val="1"/>
    <w:uiPriority w:val="0"/>
    <w:pPr>
      <w:pBdr>
        <w:bottom w:val="single" w:color="808080" w:sz="8" w:space="0"/>
      </w:pBdr>
      <w:spacing w:before="100" w:beforeAutospacing="1" w:after="100" w:afterAutospacing="1"/>
    </w:pPr>
    <w:rPr>
      <w:rFonts w:ascii="Arial" w:hAnsi="Arial" w:eastAsia="Arial Unicode MS" w:cs="Arial"/>
      <w:sz w:val="16"/>
      <w:szCs w:val="16"/>
    </w:rPr>
  </w:style>
  <w:style w:type="paragraph" w:customStyle="1" w:styleId="189">
    <w:name w:val="xl81"/>
    <w:basedOn w:val="1"/>
    <w:qFormat/>
    <w:uiPriority w:val="0"/>
    <w:pPr>
      <w:pBdr>
        <w:top w:val="single" w:color="808080" w:sz="8" w:space="0"/>
      </w:pBdr>
      <w:spacing w:before="100" w:beforeAutospacing="1" w:after="100" w:afterAutospacing="1"/>
    </w:pPr>
    <w:rPr>
      <w:rFonts w:ascii="Arial" w:hAnsi="Arial" w:eastAsia="Arial Unicode MS" w:cs="Arial"/>
      <w:b/>
      <w:bCs/>
      <w:sz w:val="16"/>
      <w:szCs w:val="16"/>
    </w:rPr>
  </w:style>
  <w:style w:type="paragraph" w:customStyle="1" w:styleId="190">
    <w:name w:val="xl82"/>
    <w:basedOn w:val="1"/>
    <w:uiPriority w:val="0"/>
    <w:pPr>
      <w:pBdr>
        <w:top w:val="single" w:color="808080" w:sz="4" w:space="0"/>
        <w:left w:val="single" w:color="808080" w:sz="8" w:space="0"/>
        <w:bottom w:val="single" w:color="808080" w:sz="8" w:space="0"/>
      </w:pBdr>
      <w:spacing w:before="100" w:beforeAutospacing="1" w:after="100" w:afterAutospacing="1"/>
    </w:pPr>
    <w:rPr>
      <w:rFonts w:ascii="Arial" w:hAnsi="Arial" w:eastAsia="Arial Unicode MS" w:cs="Arial"/>
      <w:sz w:val="16"/>
      <w:szCs w:val="16"/>
    </w:rPr>
  </w:style>
  <w:style w:type="paragraph" w:customStyle="1" w:styleId="191">
    <w:name w:val="xl83"/>
    <w:basedOn w:val="1"/>
    <w:qFormat/>
    <w:uiPriority w:val="0"/>
    <w:pPr>
      <w:pBdr>
        <w:top w:val="single" w:color="808080" w:sz="4" w:space="0"/>
        <w:bottom w:val="single" w:color="808080" w:sz="8" w:space="0"/>
      </w:pBdr>
      <w:spacing w:before="100" w:beforeAutospacing="1" w:after="100" w:afterAutospacing="1"/>
    </w:pPr>
    <w:rPr>
      <w:rFonts w:ascii="Arial" w:hAnsi="Arial" w:eastAsia="Arial Unicode MS" w:cs="Arial"/>
      <w:sz w:val="16"/>
      <w:szCs w:val="16"/>
    </w:rPr>
  </w:style>
  <w:style w:type="paragraph" w:customStyle="1" w:styleId="192">
    <w:name w:val="xl84"/>
    <w:basedOn w:val="1"/>
    <w:uiPriority w:val="0"/>
    <w:pPr>
      <w:pBdr>
        <w:top w:val="single" w:color="808080" w:sz="8" w:space="0"/>
        <w:left w:val="single" w:color="808080" w:sz="8" w:space="0"/>
        <w:bottom w:val="single" w:color="808080" w:sz="8" w:space="0"/>
      </w:pBdr>
      <w:spacing w:before="100" w:beforeAutospacing="1" w:after="100" w:afterAutospacing="1"/>
    </w:pPr>
    <w:rPr>
      <w:rFonts w:ascii="Arial" w:hAnsi="Arial" w:eastAsia="Arial Unicode MS" w:cs="Arial"/>
      <w:b/>
      <w:bCs/>
      <w:sz w:val="16"/>
      <w:szCs w:val="16"/>
    </w:rPr>
  </w:style>
  <w:style w:type="paragraph" w:customStyle="1" w:styleId="193">
    <w:name w:val="xl85"/>
    <w:basedOn w:val="1"/>
    <w:qFormat/>
    <w:uiPriority w:val="0"/>
    <w:pPr>
      <w:pBdr>
        <w:top w:val="single" w:color="808080" w:sz="8" w:space="0"/>
        <w:bottom w:val="single" w:color="808080" w:sz="8" w:space="0"/>
      </w:pBdr>
      <w:spacing w:before="100" w:beforeAutospacing="1" w:after="100" w:afterAutospacing="1"/>
    </w:pPr>
    <w:rPr>
      <w:rFonts w:ascii="Arial" w:hAnsi="Arial" w:eastAsia="Arial Unicode MS" w:cs="Arial"/>
      <w:b/>
      <w:bCs/>
      <w:sz w:val="16"/>
      <w:szCs w:val="16"/>
    </w:rPr>
  </w:style>
  <w:style w:type="paragraph" w:customStyle="1" w:styleId="194">
    <w:name w:val="xl86"/>
    <w:basedOn w:val="1"/>
    <w:qFormat/>
    <w:uiPriority w:val="0"/>
    <w:pPr>
      <w:pBdr>
        <w:bottom w:val="single" w:color="808080" w:sz="4" w:space="0"/>
      </w:pBdr>
      <w:spacing w:before="100" w:beforeAutospacing="1" w:after="100" w:afterAutospacing="1"/>
    </w:pPr>
    <w:rPr>
      <w:rFonts w:ascii="Arial" w:hAnsi="Arial" w:eastAsia="Arial Unicode MS" w:cs="Arial"/>
      <w:sz w:val="16"/>
      <w:szCs w:val="16"/>
    </w:rPr>
  </w:style>
  <w:style w:type="paragraph" w:customStyle="1" w:styleId="195">
    <w:name w:val="xl87"/>
    <w:basedOn w:val="1"/>
    <w:qFormat/>
    <w:uiPriority w:val="0"/>
    <w:pPr>
      <w:pBdr>
        <w:top w:val="single" w:color="808080" w:sz="4" w:space="0"/>
        <w:left w:val="single" w:color="808080" w:sz="8" w:space="0"/>
      </w:pBdr>
      <w:spacing w:before="100" w:beforeAutospacing="1" w:after="100" w:afterAutospacing="1"/>
    </w:pPr>
    <w:rPr>
      <w:rFonts w:ascii="Arial" w:hAnsi="Arial" w:eastAsia="Arial Unicode MS" w:cs="Arial"/>
      <w:sz w:val="16"/>
      <w:szCs w:val="16"/>
    </w:rPr>
  </w:style>
  <w:style w:type="paragraph" w:customStyle="1" w:styleId="196">
    <w:name w:val="xl88"/>
    <w:basedOn w:val="1"/>
    <w:uiPriority w:val="0"/>
    <w:pPr>
      <w:pBdr>
        <w:top w:val="single" w:color="808080" w:sz="4" w:space="0"/>
      </w:pBdr>
      <w:spacing w:before="100" w:beforeAutospacing="1" w:after="100" w:afterAutospacing="1"/>
    </w:pPr>
    <w:rPr>
      <w:rFonts w:ascii="Arial" w:hAnsi="Arial" w:eastAsia="Arial Unicode MS" w:cs="Arial"/>
      <w:sz w:val="16"/>
      <w:szCs w:val="16"/>
    </w:rPr>
  </w:style>
  <w:style w:type="paragraph" w:customStyle="1" w:styleId="197">
    <w:name w:val="xl89"/>
    <w:basedOn w:val="1"/>
    <w:qFormat/>
    <w:uiPriority w:val="0"/>
    <w:pPr>
      <w:pBdr>
        <w:top w:val="single" w:color="auto" w:sz="4" w:space="0"/>
        <w:left w:val="single" w:color="808080" w:sz="8" w:space="0"/>
        <w:bottom w:val="single" w:color="auto" w:sz="4" w:space="0"/>
      </w:pBdr>
      <w:spacing w:before="100" w:beforeAutospacing="1" w:after="100" w:afterAutospacing="1"/>
    </w:pPr>
    <w:rPr>
      <w:rFonts w:ascii="Arial" w:hAnsi="Arial" w:eastAsia="Arial Unicode MS" w:cs="Arial"/>
      <w:sz w:val="16"/>
      <w:szCs w:val="16"/>
    </w:rPr>
  </w:style>
  <w:style w:type="paragraph" w:customStyle="1" w:styleId="198">
    <w:name w:val="xl90"/>
    <w:basedOn w:val="1"/>
    <w:qFormat/>
    <w:uiPriority w:val="0"/>
    <w:pPr>
      <w:pBdr>
        <w:top w:val="single" w:color="auto" w:sz="4" w:space="0"/>
        <w:bottom w:val="single" w:color="auto" w:sz="4" w:space="0"/>
      </w:pBdr>
      <w:spacing w:before="100" w:beforeAutospacing="1" w:after="100" w:afterAutospacing="1"/>
    </w:pPr>
    <w:rPr>
      <w:rFonts w:ascii="Arial" w:hAnsi="Arial" w:eastAsia="Arial Unicode MS" w:cs="Arial"/>
      <w:sz w:val="16"/>
      <w:szCs w:val="16"/>
    </w:rPr>
  </w:style>
  <w:style w:type="paragraph" w:customStyle="1" w:styleId="199">
    <w:name w:val="xl91"/>
    <w:basedOn w:val="1"/>
    <w:qFormat/>
    <w:uiPriority w:val="0"/>
    <w:pPr>
      <w:pBdr>
        <w:top w:val="single" w:color="808080" w:sz="8" w:space="0"/>
        <w:left w:val="single" w:color="808080" w:sz="8" w:space="8"/>
        <w:bottom w:val="single" w:color="808080" w:sz="8" w:space="0"/>
      </w:pBdr>
      <w:spacing w:before="100" w:beforeAutospacing="1" w:after="100" w:afterAutospacing="1"/>
      <w:ind w:firstLine="100" w:firstLineChars="100"/>
    </w:pPr>
    <w:rPr>
      <w:rFonts w:ascii="Arial" w:hAnsi="Arial" w:eastAsia="Arial Unicode MS" w:cs="Arial"/>
      <w:b/>
      <w:bCs/>
      <w:sz w:val="18"/>
      <w:szCs w:val="18"/>
    </w:rPr>
  </w:style>
  <w:style w:type="paragraph" w:customStyle="1" w:styleId="200">
    <w:name w:val="xl92"/>
    <w:basedOn w:val="1"/>
    <w:uiPriority w:val="0"/>
    <w:pPr>
      <w:pBdr>
        <w:top w:val="single" w:color="808080" w:sz="8" w:space="0"/>
        <w:bottom w:val="single" w:color="808080" w:sz="8" w:space="0"/>
      </w:pBdr>
      <w:spacing w:before="100" w:beforeAutospacing="1" w:after="100" w:afterAutospacing="1"/>
      <w:ind w:firstLine="100" w:firstLineChars="100"/>
    </w:pPr>
    <w:rPr>
      <w:rFonts w:ascii="Arial" w:hAnsi="Arial" w:eastAsia="Arial Unicode MS" w:cs="Arial"/>
      <w:b/>
      <w:bCs/>
      <w:sz w:val="18"/>
      <w:szCs w:val="18"/>
    </w:rPr>
  </w:style>
  <w:style w:type="paragraph" w:customStyle="1" w:styleId="201">
    <w:name w:val="xl93"/>
    <w:basedOn w:val="1"/>
    <w:qFormat/>
    <w:uiPriority w:val="0"/>
    <w:pPr>
      <w:pBdr>
        <w:top w:val="single" w:color="C0C0C0" w:sz="4" w:space="0"/>
        <w:left w:val="single" w:color="808080" w:sz="8" w:space="0"/>
        <w:bottom w:val="single" w:color="808080" w:sz="8" w:space="0"/>
      </w:pBdr>
      <w:spacing w:before="100" w:beforeAutospacing="1" w:after="100" w:afterAutospacing="1"/>
    </w:pPr>
    <w:rPr>
      <w:rFonts w:ascii="Arial" w:hAnsi="Arial" w:eastAsia="Arial Unicode MS" w:cs="Arial"/>
      <w:sz w:val="16"/>
      <w:szCs w:val="16"/>
    </w:rPr>
  </w:style>
  <w:style w:type="paragraph" w:customStyle="1" w:styleId="202">
    <w:name w:val="xl94"/>
    <w:basedOn w:val="1"/>
    <w:uiPriority w:val="0"/>
    <w:pPr>
      <w:pBdr>
        <w:top w:val="single" w:color="C0C0C0" w:sz="4" w:space="0"/>
        <w:bottom w:val="single" w:color="808080" w:sz="8"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203">
    <w:name w:val="xl95"/>
    <w:basedOn w:val="1"/>
    <w:qFormat/>
    <w:uiPriority w:val="0"/>
    <w:pPr>
      <w:pBdr>
        <w:top w:val="single" w:color="C0C0C0" w:sz="4" w:space="0"/>
        <w:bottom w:val="single" w:color="C0C0C0" w:sz="4" w:space="0"/>
        <w:right w:val="single" w:color="808080" w:sz="4" w:space="0"/>
      </w:pBdr>
      <w:spacing w:before="100" w:beforeAutospacing="1" w:after="100" w:afterAutospacing="1"/>
    </w:pPr>
    <w:rPr>
      <w:rFonts w:ascii="Arial" w:hAnsi="Arial" w:eastAsia="Arial Unicode MS" w:cs="Arial"/>
      <w:sz w:val="16"/>
      <w:szCs w:val="16"/>
    </w:rPr>
  </w:style>
  <w:style w:type="paragraph" w:customStyle="1" w:styleId="204">
    <w:name w:val="xl96"/>
    <w:basedOn w:val="1"/>
    <w:uiPriority w:val="0"/>
    <w:pPr>
      <w:pBdr>
        <w:top w:val="single" w:color="808080" w:sz="8" w:space="0"/>
        <w:left w:val="single" w:color="808080" w:sz="8" w:space="0"/>
        <w:bottom w:val="single" w:color="C0C0C0" w:sz="4" w:space="0"/>
      </w:pBdr>
      <w:spacing w:before="100" w:beforeAutospacing="1" w:after="100" w:afterAutospacing="1"/>
    </w:pPr>
    <w:rPr>
      <w:rFonts w:ascii="Arial" w:hAnsi="Arial" w:eastAsia="Arial Unicode MS" w:cs="Arial"/>
      <w:b/>
      <w:bCs/>
      <w:sz w:val="16"/>
      <w:szCs w:val="16"/>
    </w:rPr>
  </w:style>
  <w:style w:type="paragraph" w:customStyle="1" w:styleId="205">
    <w:name w:val="xl97"/>
    <w:basedOn w:val="1"/>
    <w:uiPriority w:val="0"/>
    <w:pPr>
      <w:pBdr>
        <w:top w:val="single" w:color="808080" w:sz="8" w:space="0"/>
        <w:bottom w:val="single" w:color="C0C0C0" w:sz="4" w:space="0"/>
        <w:right w:val="single" w:color="808080" w:sz="4" w:space="0"/>
      </w:pBdr>
      <w:spacing w:before="100" w:beforeAutospacing="1" w:after="100" w:afterAutospacing="1"/>
    </w:pPr>
    <w:rPr>
      <w:rFonts w:ascii="Arial" w:hAnsi="Arial" w:eastAsia="Arial Unicode MS" w:cs="Arial"/>
      <w:b/>
      <w:bCs/>
      <w:sz w:val="16"/>
      <w:szCs w:val="16"/>
    </w:rPr>
  </w:style>
  <w:style w:type="paragraph" w:customStyle="1" w:styleId="206">
    <w:name w:val="font0"/>
    <w:basedOn w:val="1"/>
    <w:uiPriority w:val="0"/>
    <w:pPr>
      <w:spacing w:before="100" w:beforeAutospacing="1" w:after="100" w:afterAutospacing="1"/>
    </w:pPr>
    <w:rPr>
      <w:rFonts w:ascii="Arial" w:hAnsi="Arial" w:eastAsia="Arial Unicode MS" w:cs="Arial"/>
      <w:sz w:val="20"/>
      <w:szCs w:val="20"/>
    </w:rPr>
  </w:style>
  <w:style w:type="paragraph" w:customStyle="1" w:styleId="207">
    <w:name w:val="Item"/>
    <w:basedOn w:val="1"/>
    <w:uiPriority w:val="0"/>
    <w:pPr>
      <w:jc w:val="both"/>
    </w:pPr>
    <w:rPr>
      <w:rFonts w:ascii="Courier New" w:hAnsi="Courier New"/>
      <w:szCs w:val="20"/>
    </w:rPr>
  </w:style>
  <w:style w:type="paragraph" w:customStyle="1" w:styleId="208">
    <w:name w:val="ecxmsonospacing"/>
    <w:basedOn w:val="1"/>
    <w:uiPriority w:val="0"/>
    <w:pPr>
      <w:spacing w:after="324"/>
    </w:pPr>
  </w:style>
  <w:style w:type="paragraph" w:customStyle="1" w:styleId="209">
    <w:name w:val="western"/>
    <w:basedOn w:val="1"/>
    <w:uiPriority w:val="0"/>
    <w:pPr>
      <w:suppressAutoHyphens/>
      <w:spacing w:before="100" w:after="119"/>
    </w:pPr>
    <w:rPr>
      <w:lang w:eastAsia="ar-SA"/>
    </w:rPr>
  </w:style>
  <w:style w:type="character" w:customStyle="1" w:styleId="210">
    <w:name w:val="Rodapé Char1"/>
    <w:basedOn w:val="11"/>
    <w:uiPriority w:val="99"/>
    <w:rPr>
      <w:rFonts w:ascii="Times New Roman" w:hAnsi="Times New Roman" w:eastAsia="Times New Roman"/>
      <w:lang w:eastAsia="ar-SA"/>
    </w:rPr>
  </w:style>
  <w:style w:type="table" w:customStyle="1" w:styleId="211">
    <w:name w:val="Calendar 1"/>
    <w:basedOn w:val="12"/>
    <w:qFormat/>
    <w:uiPriority w:val="99"/>
    <w:rPr>
      <w:rFonts w:ascii="Calibri" w:hAnsi="Calibri"/>
      <w:sz w:val="22"/>
      <w:szCs w:val="22"/>
      <w:lang w:eastAsia="en-US"/>
    </w:rPr>
    <w:tcPr>
      <w:shd w:val="clear" w:color="auto" w:fill="auto"/>
    </w:tcPr>
    <w:tblStylePr w:type="firstRow">
      <w:pPr>
        <w:wordWrap/>
        <w:spacing w:beforeLines="0" w:beforeAutospacing="0" w:afterLines="0" w:afterAutospacing="0" w:line="240" w:lineRule="auto"/>
      </w:pPr>
      <w:rPr>
        <w:b/>
        <w:bCs/>
        <w:sz w:val="44"/>
        <w:szCs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sz="24" w:space="0"/>
          <w:left w:val="nil"/>
          <w:bottom w:val="single" w:color="000000" w:sz="24" w:space="0"/>
          <w:right w:val="nil"/>
          <w:insideH w:val="nil"/>
          <w:insideV w:val="nil"/>
          <w:tl2br w:val="nil"/>
          <w:tr2bl w:val="nil"/>
        </w:tcBorders>
        <w:shd w:val="clear" w:color="auto" w:fill="auto"/>
      </w:tcPr>
    </w:tblStylePr>
  </w:style>
  <w:style w:type="paragraph" w:customStyle="1" w:styleId="212">
    <w:name w:val="Parágrafo da Lista11"/>
    <w:basedOn w:val="1"/>
    <w:uiPriority w:val="0"/>
    <w:pPr>
      <w:ind w:left="720"/>
      <w:contextualSpacing/>
    </w:pPr>
    <w:rPr>
      <w:rFonts w:eastAsia="Calibri"/>
    </w:rPr>
  </w:style>
  <w:style w:type="character" w:customStyle="1" w:styleId="213">
    <w:name w:val="Título 3 Char"/>
    <w:basedOn w:val="11"/>
    <w:link w:val="4"/>
    <w:uiPriority w:val="9"/>
    <w:rPr>
      <w:rFonts w:ascii="Tahoma" w:hAnsi="Tahoma" w:cs="Tahoma"/>
      <w:b/>
      <w:bCs/>
      <w:sz w:val="18"/>
      <w:szCs w:val="22"/>
    </w:rPr>
  </w:style>
  <w:style w:type="character" w:customStyle="1" w:styleId="214">
    <w:name w:val="Título 4 Char"/>
    <w:basedOn w:val="11"/>
    <w:link w:val="5"/>
    <w:uiPriority w:val="0"/>
    <w:rPr>
      <w:rFonts w:ascii="Tahoma" w:hAnsi="Tahoma" w:cs="Tahoma"/>
      <w:b/>
      <w:bCs/>
      <w:szCs w:val="22"/>
    </w:rPr>
  </w:style>
  <w:style w:type="character" w:customStyle="1" w:styleId="215">
    <w:name w:val="Título 7 Char"/>
    <w:basedOn w:val="11"/>
    <w:link w:val="8"/>
    <w:uiPriority w:val="0"/>
    <w:rPr>
      <w:rFonts w:ascii="Tahoma" w:hAnsi="Tahoma" w:cs="Tahoma"/>
      <w:b/>
      <w:bCs/>
      <w:sz w:val="24"/>
      <w:szCs w:val="24"/>
    </w:rPr>
  </w:style>
  <w:style w:type="paragraph" w:customStyle="1" w:styleId="216">
    <w:name w:val="ec_msonormal"/>
    <w:basedOn w:val="1"/>
    <w:uiPriority w:val="0"/>
    <w:pPr>
      <w:spacing w:after="324" w:line="360" w:lineRule="auto"/>
      <w:ind w:left="323" w:firstLine="386"/>
      <w:jc w:val="both"/>
    </w:pPr>
  </w:style>
  <w:style w:type="character" w:customStyle="1" w:styleId="217">
    <w:name w:val="Corpo de texto 2 Char"/>
    <w:basedOn w:val="11"/>
    <w:link w:val="32"/>
    <w:uiPriority w:val="0"/>
    <w:rPr>
      <w:rFonts w:ascii="Arial" w:hAnsi="Arial"/>
      <w:color w:val="FF0000"/>
      <w:sz w:val="18"/>
      <w:szCs w:val="24"/>
    </w:rPr>
  </w:style>
  <w:style w:type="character" w:customStyle="1" w:styleId="218">
    <w:name w:val="versus"/>
    <w:uiPriority w:val="0"/>
  </w:style>
  <w:style w:type="paragraph" w:customStyle="1" w:styleId="219">
    <w:name w:val="details"/>
    <w:basedOn w:val="1"/>
    <w:qFormat/>
    <w:uiPriority w:val="0"/>
    <w:pPr>
      <w:spacing w:before="100" w:beforeAutospacing="1" w:after="100" w:afterAutospacing="1" w:line="360" w:lineRule="auto"/>
      <w:ind w:left="323" w:firstLine="386"/>
      <w:jc w:val="both"/>
    </w:pPr>
  </w:style>
  <w:style w:type="character" w:customStyle="1" w:styleId="220">
    <w:name w:val="stadium"/>
    <w:uiPriority w:val="0"/>
  </w:style>
  <w:style w:type="character" w:customStyle="1" w:styleId="221">
    <w:name w:val="round"/>
    <w:uiPriority w:val="0"/>
  </w:style>
  <w:style w:type="character" w:customStyle="1" w:styleId="222">
    <w:name w:val="nome-equipe"/>
    <w:qFormat/>
    <w:uiPriority w:val="0"/>
  </w:style>
  <w:style w:type="character" w:customStyle="1" w:styleId="223">
    <w:name w:val="data-local"/>
    <w:uiPriority w:val="0"/>
  </w:style>
  <w:style w:type="character" w:customStyle="1" w:styleId="224">
    <w:name w:val="nome-chave"/>
    <w:uiPriority w:val="0"/>
  </w:style>
  <w:style w:type="character" w:customStyle="1" w:styleId="225">
    <w:name w:val="st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3274C-4979-4217-8737-99BF39472FC3}">
  <ds:schemaRefs/>
</ds:datastoreItem>
</file>

<file path=docProps/app.xml><?xml version="1.0" encoding="utf-8"?>
<Properties xmlns="http://schemas.openxmlformats.org/officeDocument/2006/extended-properties" xmlns:vt="http://schemas.openxmlformats.org/officeDocument/2006/docPropsVTypes">
  <Template>Normal</Template>
  <Pages>46</Pages>
  <Words>12698</Words>
  <Characters>73288</Characters>
  <Lines>610</Lines>
  <Paragraphs>171</Paragraphs>
  <TotalTime>34</TotalTime>
  <ScaleCrop>false</ScaleCrop>
  <LinksUpToDate>false</LinksUpToDate>
  <CharactersWithSpaces>85815</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2017-04-16T21:17:00Z</dcterms:created>
  <dc:creator>MARY CLÉA</dc:creator>
  <cp:lastModifiedBy>Mary Clea</cp:lastModifiedBy>
  <cp:lastPrinted>2018-03-07T14:18:00Z</cp:lastPrinted>
  <dcterms:modified xsi:type="dcterms:W3CDTF">2021-06-30T14:28:35Z</dcterms:modified>
  <dc:title>PE.0007.2018. PL.0016 - AÇUCAR</dc:title>
  <cp:revision>1892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1046-11.2.0.10176</vt:lpwstr>
  </property>
</Properties>
</file>